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8DD3A"/>
    <w:p w14:paraId="1240831D"/>
    <w:p w14:paraId="249095C0"/>
    <w:p w14:paraId="50F6A105"/>
    <w:p w14:paraId="3B1F244F"/>
    <w:p w14:paraId="4E6CBE20"/>
    <w:p w14:paraId="44F7E6E0">
      <w:pPr>
        <w:spacing w:after="160" w:line="259" w:lineRule="auto"/>
        <w:jc w:val="center"/>
        <w:rPr>
          <w:rFonts w:asciiTheme="minorHAnsi" w:hAnsiTheme="minorHAnsi" w:cstheme="minorHAnsi"/>
          <w:b/>
          <w:sz w:val="32"/>
          <w:szCs w:val="32"/>
          <w:lang w:val="sr-Cyrl-RS"/>
        </w:rPr>
      </w:pPr>
      <w:r>
        <w:rPr>
          <w:rFonts w:asciiTheme="minorHAnsi" w:hAnsiTheme="minorHAnsi" w:cstheme="minorHAnsi"/>
          <w:b/>
          <w:sz w:val="32"/>
          <w:szCs w:val="32"/>
        </w:rPr>
        <w:t>ПРЕДЛОГ Г</w:t>
      </w:r>
      <w:r>
        <w:rPr>
          <w:rFonts w:asciiTheme="minorHAnsi" w:hAnsiTheme="minorHAnsi" w:cstheme="minorHAnsi"/>
          <w:b/>
          <w:sz w:val="32"/>
          <w:szCs w:val="32"/>
          <w:lang w:val="sr-Cyrl-RS"/>
        </w:rPr>
        <w:t>ОДИШЊЕГ</w:t>
      </w:r>
      <w:r>
        <w:rPr>
          <w:rFonts w:asciiTheme="minorHAnsi" w:hAnsiTheme="minorHAnsi" w:cstheme="minorHAnsi"/>
          <w:b/>
          <w:sz w:val="32"/>
          <w:szCs w:val="32"/>
        </w:rPr>
        <w:t xml:space="preserve"> ПЛАНА РАДА НАСТАВНИКА</w:t>
      </w:r>
      <w:r>
        <w:rPr>
          <w:rFonts w:asciiTheme="minorHAnsi" w:hAnsiTheme="minorHAnsi" w:cstheme="minorHAnsi"/>
          <w:b/>
          <w:sz w:val="32"/>
          <w:szCs w:val="32"/>
          <w:lang w:val="sr-Cyrl-RS"/>
        </w:rPr>
        <w:t xml:space="preserve"> (према наставним јединицама)</w:t>
      </w:r>
    </w:p>
    <w:p w14:paraId="045284F6">
      <w:pPr>
        <w:rPr>
          <w:rFonts w:asciiTheme="minorHAnsi" w:hAnsiTheme="minorHAnsi" w:cstheme="minorHAnsi"/>
          <w:b/>
          <w:szCs w:val="24"/>
        </w:rPr>
      </w:pPr>
    </w:p>
    <w:tbl>
      <w:tblPr>
        <w:tblStyle w:val="4"/>
        <w:tblW w:w="127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"/>
        <w:gridCol w:w="1213"/>
        <w:gridCol w:w="1855"/>
        <w:gridCol w:w="219"/>
        <w:gridCol w:w="782"/>
        <w:gridCol w:w="1013"/>
        <w:gridCol w:w="1748"/>
        <w:gridCol w:w="1917"/>
        <w:gridCol w:w="760"/>
        <w:gridCol w:w="657"/>
        <w:gridCol w:w="1570"/>
        <w:gridCol w:w="881"/>
      </w:tblGrid>
      <w:tr w14:paraId="58847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2" w:type="dxa"/>
            <w:gridSpan w:val="4"/>
            <w:vMerge w:val="restart"/>
            <w:shd w:val="clear" w:color="auto" w:fill="F2F2F2"/>
            <w:vAlign w:val="center"/>
          </w:tcPr>
          <w:p w14:paraId="7E9188DC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Редни број и назив наставне теме</w:t>
            </w:r>
          </w:p>
        </w:tc>
        <w:tc>
          <w:tcPr>
            <w:tcW w:w="782" w:type="dxa"/>
            <w:vMerge w:val="restart"/>
            <w:tcBorders>
              <w:right w:val="single" w:color="auto" w:sz="4" w:space="0"/>
            </w:tcBorders>
            <w:shd w:val="clear" w:color="auto" w:fill="F2F2F2"/>
            <w:vAlign w:val="center"/>
          </w:tcPr>
          <w:p w14:paraId="7D2BCF2A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Р</w:t>
            </w: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ед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Cs w:val="24"/>
                <w:lang w:val="sr-Cyrl-C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бр. часа</w:t>
            </w:r>
          </w:p>
        </w:tc>
        <w:tc>
          <w:tcPr>
            <w:tcW w:w="4678" w:type="dxa"/>
            <w:gridSpan w:val="3"/>
            <w:vMerge w:val="restart"/>
            <w:tcBorders>
              <w:left w:val="single" w:color="auto" w:sz="4" w:space="0"/>
            </w:tcBorders>
            <w:shd w:val="clear" w:color="auto" w:fill="F2F2F2"/>
            <w:vAlign w:val="center"/>
          </w:tcPr>
          <w:p w14:paraId="1B6DEC7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Наставна јединица</w:t>
            </w:r>
          </w:p>
        </w:tc>
        <w:tc>
          <w:tcPr>
            <w:tcW w:w="3868" w:type="dxa"/>
            <w:gridSpan w:val="4"/>
            <w:shd w:val="clear" w:color="auto" w:fill="F2F2F2"/>
            <w:vAlign w:val="center"/>
          </w:tcPr>
          <w:p w14:paraId="6FBC37A8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Број часова</w:t>
            </w:r>
          </w:p>
        </w:tc>
      </w:tr>
      <w:tr w14:paraId="29ECE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3402" w:type="dxa"/>
            <w:gridSpan w:val="4"/>
            <w:vMerge w:val="continue"/>
            <w:shd w:val="clear" w:color="auto" w:fill="F2F2F2"/>
            <w:vAlign w:val="center"/>
          </w:tcPr>
          <w:p w14:paraId="7DD307E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782" w:type="dxa"/>
            <w:vMerge w:val="continue"/>
            <w:tcBorders>
              <w:right w:val="single" w:color="auto" w:sz="4" w:space="0"/>
            </w:tcBorders>
            <w:shd w:val="clear" w:color="auto" w:fill="F2F2F2"/>
            <w:vAlign w:val="center"/>
          </w:tcPr>
          <w:p w14:paraId="16F4B91F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4678" w:type="dxa"/>
            <w:gridSpan w:val="3"/>
            <w:vMerge w:val="continue"/>
            <w:tcBorders>
              <w:left w:val="single" w:color="auto" w:sz="4" w:space="0"/>
            </w:tcBorders>
            <w:shd w:val="clear" w:color="auto" w:fill="F2F2F2"/>
            <w:vAlign w:val="center"/>
          </w:tcPr>
          <w:p w14:paraId="5301779E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1417" w:type="dxa"/>
            <w:gridSpan w:val="2"/>
            <w:shd w:val="clear" w:color="auto" w:fill="F2F2F2"/>
            <w:vAlign w:val="center"/>
          </w:tcPr>
          <w:p w14:paraId="5C86A563">
            <w:pPr>
              <w:ind w:right="-56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Обрада</w:t>
            </w:r>
          </w:p>
        </w:tc>
        <w:tc>
          <w:tcPr>
            <w:tcW w:w="1570" w:type="dxa"/>
            <w:shd w:val="clear" w:color="auto" w:fill="F2F2F2"/>
            <w:vAlign w:val="center"/>
          </w:tcPr>
          <w:p w14:paraId="21F23B55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BA"/>
              </w:rPr>
              <w:t>Остал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o</w:t>
            </w:r>
          </w:p>
        </w:tc>
        <w:tc>
          <w:tcPr>
            <w:tcW w:w="881" w:type="dxa"/>
            <w:shd w:val="clear" w:color="auto" w:fill="F2F2F2"/>
            <w:vAlign w:val="center"/>
          </w:tcPr>
          <w:p w14:paraId="346C2932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BA"/>
              </w:rPr>
              <w:t>У</w:t>
            </w: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купно</w:t>
            </w:r>
          </w:p>
        </w:tc>
      </w:tr>
      <w:tr w14:paraId="6DA26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2647338">
            <w:pPr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FD93A3F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F5925">
            <w:pPr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Договор о раду  са елементарним играма по избору ученика.</w:t>
            </w:r>
          </w:p>
        </w:tc>
        <w:tc>
          <w:tcPr>
            <w:tcW w:w="1417" w:type="dxa"/>
            <w:gridSpan w:val="2"/>
            <w:vAlign w:val="center"/>
          </w:tcPr>
          <w:p w14:paraId="19834A3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70" w:type="dxa"/>
            <w:vAlign w:val="center"/>
          </w:tcPr>
          <w:p w14:paraId="1A26DF3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6D38D04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1583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80EBC00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3E5A5BE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819F3B">
            <w:pPr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Технике трчања научене у 3. разреду</w:t>
            </w:r>
          </w:p>
        </w:tc>
        <w:tc>
          <w:tcPr>
            <w:tcW w:w="1417" w:type="dxa"/>
            <w:gridSpan w:val="2"/>
            <w:vAlign w:val="center"/>
          </w:tcPr>
          <w:p w14:paraId="3CE8755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70" w:type="dxa"/>
            <w:vAlign w:val="center"/>
          </w:tcPr>
          <w:p w14:paraId="0B64950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понављње</w:t>
            </w:r>
          </w:p>
        </w:tc>
        <w:tc>
          <w:tcPr>
            <w:tcW w:w="881" w:type="dxa"/>
            <w:vAlign w:val="center"/>
          </w:tcPr>
          <w:p w14:paraId="107041D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DA42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96BBD0C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8BD77A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88C106B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 – рад руку, колена, стопала</w:t>
            </w:r>
          </w:p>
        </w:tc>
        <w:tc>
          <w:tcPr>
            <w:tcW w:w="1417" w:type="dxa"/>
            <w:gridSpan w:val="2"/>
            <w:vAlign w:val="center"/>
          </w:tcPr>
          <w:p w14:paraId="0056D5E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sr-Cyrl-BA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1DE4BA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43E460B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BDD9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BF42E77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409B80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07E6911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 – ниски старт</w:t>
            </w:r>
          </w:p>
        </w:tc>
        <w:tc>
          <w:tcPr>
            <w:tcW w:w="1417" w:type="dxa"/>
            <w:gridSpan w:val="2"/>
            <w:vAlign w:val="center"/>
          </w:tcPr>
          <w:p w14:paraId="5935F73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44D7F0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4DB2D48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2EC0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FF092B5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6508B0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F3CF3F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 – високи старт</w:t>
            </w:r>
          </w:p>
        </w:tc>
        <w:tc>
          <w:tcPr>
            <w:tcW w:w="1417" w:type="dxa"/>
            <w:gridSpan w:val="2"/>
            <w:vAlign w:val="center"/>
          </w:tcPr>
          <w:p w14:paraId="6C1092E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24008E1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5224843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0EB8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0CAA8AA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51FC8A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F68B1B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Бацање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лоптица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удаљ</w:t>
            </w:r>
          </w:p>
        </w:tc>
        <w:tc>
          <w:tcPr>
            <w:tcW w:w="1417" w:type="dxa"/>
            <w:gridSpan w:val="2"/>
            <w:vAlign w:val="center"/>
          </w:tcPr>
          <w:p w14:paraId="668A0E6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EC4D91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66CA00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F8DA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2D4BEEB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E0AA03D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2F1AAE5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Брзо трчање са стартом из различитих почетних положаја</w:t>
            </w:r>
          </w:p>
        </w:tc>
        <w:tc>
          <w:tcPr>
            <w:tcW w:w="1417" w:type="dxa"/>
            <w:gridSpan w:val="2"/>
            <w:vAlign w:val="center"/>
          </w:tcPr>
          <w:p w14:paraId="7D18CB5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70" w:type="dxa"/>
            <w:vAlign w:val="center"/>
          </w:tcPr>
          <w:p w14:paraId="50B470B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0AFF70D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FD9C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DDFD07A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76553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C91996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Бацање лоптица удаљ</w:t>
            </w:r>
          </w:p>
        </w:tc>
        <w:tc>
          <w:tcPr>
            <w:tcW w:w="1417" w:type="dxa"/>
            <w:gridSpan w:val="2"/>
            <w:vAlign w:val="center"/>
          </w:tcPr>
          <w:p w14:paraId="0814BB5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70" w:type="dxa"/>
            <w:vAlign w:val="center"/>
          </w:tcPr>
          <w:p w14:paraId="1E7FCA1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27526AA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2B51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D27BE5C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4A5AA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66DE59B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Техника бацања вортекса</w:t>
            </w:r>
          </w:p>
        </w:tc>
        <w:tc>
          <w:tcPr>
            <w:tcW w:w="1417" w:type="dxa"/>
            <w:gridSpan w:val="2"/>
            <w:vAlign w:val="center"/>
          </w:tcPr>
          <w:p w14:paraId="6CBAC34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7B58E1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D57E9D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87BA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B0C6A3D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3FBF9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149A992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Елементарне игре са трчањем</w:t>
            </w:r>
          </w:p>
        </w:tc>
        <w:tc>
          <w:tcPr>
            <w:tcW w:w="1417" w:type="dxa"/>
            <w:gridSpan w:val="2"/>
            <w:vAlign w:val="center"/>
          </w:tcPr>
          <w:p w14:paraId="70B33BE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570" w:type="dxa"/>
            <w:vAlign w:val="center"/>
          </w:tcPr>
          <w:p w14:paraId="53E5C82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5BDA9F9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E9F7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5023578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E0F85C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CA8BBEA">
            <w:pPr>
              <w:contextualSpacing/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</w:t>
            </w: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 са променом правца и смера</w:t>
            </w:r>
          </w:p>
        </w:tc>
        <w:tc>
          <w:tcPr>
            <w:tcW w:w="1417" w:type="dxa"/>
            <w:gridSpan w:val="2"/>
            <w:vAlign w:val="center"/>
          </w:tcPr>
          <w:p w14:paraId="0B72D99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5A8F1C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65D2B02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275F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7A0DE8F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EFE9574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F99E84">
            <w:pPr>
              <w:contextualSpacing/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Спринтерско</w:t>
            </w: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 трчање</w:t>
            </w:r>
          </w:p>
        </w:tc>
        <w:tc>
          <w:tcPr>
            <w:tcW w:w="1417" w:type="dxa"/>
            <w:gridSpan w:val="2"/>
            <w:vAlign w:val="center"/>
          </w:tcPr>
          <w:p w14:paraId="18CFD19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78C42A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0F32BA3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08AA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0133087">
            <w:pPr>
              <w:contextualSpacing/>
              <w:rPr>
                <w:rFonts w:asciiTheme="minorHAnsi" w:hAnsiTheme="minorHAnsi" w:cstheme="minorHAnsi"/>
                <w:szCs w:val="24"/>
                <w:lang w:val="sr-Latn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7C0524B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A176F18">
            <w:pPr>
              <w:contextualSpacing/>
              <w:rPr>
                <w:rFonts w:ascii="Times New Roman" w:hAnsi="Times New Roman"/>
                <w:szCs w:val="24"/>
                <w:lang w:val="sr-Latn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Скок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увис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прекорачном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техником</w:t>
            </w:r>
          </w:p>
        </w:tc>
        <w:tc>
          <w:tcPr>
            <w:tcW w:w="1417" w:type="dxa"/>
            <w:gridSpan w:val="2"/>
            <w:vAlign w:val="center"/>
          </w:tcPr>
          <w:p w14:paraId="706BD58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22DD75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E46DD8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B66F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93B66F3">
            <w:pPr>
              <w:contextualSpacing/>
              <w:rPr>
                <w:rFonts w:asciiTheme="minorHAnsi" w:hAnsiTheme="minorHAnsi" w:cstheme="minorHAnsi"/>
                <w:szCs w:val="24"/>
                <w:lang w:val="sr-Latn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864255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3125B46">
            <w:pPr>
              <w:contextualSpacing/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</w:t>
            </w: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 са променом ритма</w:t>
            </w:r>
          </w:p>
        </w:tc>
        <w:tc>
          <w:tcPr>
            <w:tcW w:w="1417" w:type="dxa"/>
            <w:gridSpan w:val="2"/>
            <w:vAlign w:val="center"/>
          </w:tcPr>
          <w:p w14:paraId="3A5E6AB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72B8B5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663EDDB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D5D9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BF90D02">
            <w:pPr>
              <w:contextualSpacing/>
              <w:rPr>
                <w:rFonts w:asciiTheme="minorHAnsi" w:hAnsiTheme="minorHAnsi" w:cstheme="minorHAnsi"/>
                <w:szCs w:val="24"/>
                <w:lang w:val="sr-Latn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481D936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ACAE8FD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Скок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удаљ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основни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елементи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згршене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технике</w:t>
            </w:r>
          </w:p>
        </w:tc>
        <w:tc>
          <w:tcPr>
            <w:tcW w:w="1417" w:type="dxa"/>
            <w:gridSpan w:val="2"/>
            <w:vAlign w:val="center"/>
          </w:tcPr>
          <w:p w14:paraId="3802DDBF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A731AC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6DA3694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F7A0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0EE31DD">
            <w:pPr>
              <w:contextualSpacing/>
              <w:rPr>
                <w:rFonts w:asciiTheme="minorHAnsi" w:hAnsiTheme="minorHAnsi" w:cstheme="minorHAnsi"/>
                <w:szCs w:val="24"/>
                <w:lang w:val="sr-Latn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5525A5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072AC12">
            <w:pPr>
              <w:contextualSpacing/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Скок удаљ</w:t>
            </w:r>
          </w:p>
        </w:tc>
        <w:tc>
          <w:tcPr>
            <w:tcW w:w="1417" w:type="dxa"/>
            <w:gridSpan w:val="2"/>
            <w:vAlign w:val="center"/>
          </w:tcPr>
          <w:p w14:paraId="117D41CB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F442ED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657F5EE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7BF6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3DA7036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8E4F4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F116182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Одељенско такмичење у тробоју</w:t>
            </w:r>
          </w:p>
          <w:p w14:paraId="59364E58">
            <w:pPr>
              <w:pStyle w:val="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бацање лоптице</w:t>
            </w:r>
          </w:p>
          <w:p w14:paraId="02BCBE86">
            <w:pPr>
              <w:pStyle w:val="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трчање 60м</w:t>
            </w:r>
          </w:p>
          <w:p w14:paraId="3EC5763B">
            <w:pPr>
              <w:pStyle w:val="7"/>
              <w:numPr>
                <w:ilvl w:val="0"/>
                <w:numId w:val="1"/>
              </w:num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скок увис</w:t>
            </w:r>
          </w:p>
        </w:tc>
        <w:tc>
          <w:tcPr>
            <w:tcW w:w="1417" w:type="dxa"/>
            <w:gridSpan w:val="2"/>
            <w:vAlign w:val="center"/>
          </w:tcPr>
          <w:p w14:paraId="791F1A5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76B8CA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проверавање</w:t>
            </w:r>
          </w:p>
        </w:tc>
        <w:tc>
          <w:tcPr>
            <w:tcW w:w="881" w:type="dxa"/>
            <w:vAlign w:val="center"/>
          </w:tcPr>
          <w:p w14:paraId="6044398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2F29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CC051FA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DD6A1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78261C5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Трчање преко препрека</w:t>
            </w:r>
          </w:p>
        </w:tc>
        <w:tc>
          <w:tcPr>
            <w:tcW w:w="1417" w:type="dxa"/>
            <w:gridSpan w:val="2"/>
            <w:vAlign w:val="center"/>
          </w:tcPr>
          <w:p w14:paraId="5E1D0A3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4E2FD4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B00A6A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1FAB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BBEBE7E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434F0F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D849D3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Брзо трчање</w:t>
            </w:r>
          </w:p>
        </w:tc>
        <w:tc>
          <w:tcPr>
            <w:tcW w:w="1417" w:type="dxa"/>
            <w:gridSpan w:val="2"/>
            <w:vAlign w:val="center"/>
          </w:tcPr>
          <w:p w14:paraId="371F7D94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72FFF5F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503FCE9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22F8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C606709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371790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A59A137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Одељенско трчање на 60 м</w:t>
            </w:r>
          </w:p>
        </w:tc>
        <w:tc>
          <w:tcPr>
            <w:tcW w:w="1417" w:type="dxa"/>
            <w:gridSpan w:val="2"/>
            <w:vAlign w:val="center"/>
          </w:tcPr>
          <w:p w14:paraId="44787E1F">
            <w:pPr>
              <w:spacing w:before="100" w:beforeAutospacing="1" w:after="100" w:afterAutospacing="1"/>
              <w:contextualSpacing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956D80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013EA56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9B5E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9204D11">
            <w:pPr>
              <w:contextualSpacing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2BA89F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8652AE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Одбијање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прстима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14:paraId="69BEE51B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A3ADF8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332187E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B0D8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38DE1C5">
            <w:pPr>
              <w:contextualSpacing/>
              <w:rPr>
                <w:rFonts w:cs="Calibri"/>
                <w:szCs w:val="24"/>
                <w:lang w:val="sr-Cyrl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CF3F378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28E14E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Одбијање лопте чекићем</w:t>
            </w:r>
          </w:p>
        </w:tc>
        <w:tc>
          <w:tcPr>
            <w:tcW w:w="1417" w:type="dxa"/>
            <w:gridSpan w:val="2"/>
            <w:vAlign w:val="center"/>
          </w:tcPr>
          <w:p w14:paraId="4E63FAD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7BDF6C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097427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78FC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CE0E6AE">
            <w:pPr>
              <w:contextualSpacing/>
              <w:rPr>
                <w:rFonts w:cs="Calibri"/>
                <w:szCs w:val="24"/>
                <w:lang w:val="sr-Cyrl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5145A1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1BE6D9D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Одбијање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14:paraId="5F95006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F8FE24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4D34D18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3E0D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6D20E5F">
            <w:pPr>
              <w:contextualSpacing/>
              <w:rPr>
                <w:rFonts w:cs="Calibri"/>
                <w:szCs w:val="24"/>
                <w:lang w:val="sr-Cyrl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0E0AD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927142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Доњи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(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школски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)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сервис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удаљености</w:t>
            </w:r>
          </w:p>
        </w:tc>
        <w:tc>
          <w:tcPr>
            <w:tcW w:w="1417" w:type="dxa"/>
            <w:gridSpan w:val="2"/>
            <w:vAlign w:val="center"/>
          </w:tcPr>
          <w:p w14:paraId="59FB16BF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AE71F7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51AD8B6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44D8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4051360">
            <w:pPr>
              <w:contextualSpacing/>
              <w:rPr>
                <w:rFonts w:cs="Calibri"/>
                <w:szCs w:val="24"/>
                <w:lang w:val="sr-Cyrl-RS"/>
              </w:rPr>
            </w:pPr>
            <w:r>
              <w:rPr>
                <w:rFonts w:cs="Calibr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0B1DCC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B9DA88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Игра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одбојке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упрошћеним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правилима</w:t>
            </w:r>
          </w:p>
        </w:tc>
        <w:tc>
          <w:tcPr>
            <w:tcW w:w="1417" w:type="dxa"/>
            <w:gridSpan w:val="2"/>
            <w:vAlign w:val="center"/>
          </w:tcPr>
          <w:p w14:paraId="3F77B90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5ECDE1C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15BB948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CCA2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D928FD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F9587A8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EF1E826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Колут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напред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из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упора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стојећег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опружених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ногу</w:t>
            </w:r>
          </w:p>
        </w:tc>
        <w:tc>
          <w:tcPr>
            <w:tcW w:w="1417" w:type="dxa"/>
            <w:gridSpan w:val="2"/>
            <w:vAlign w:val="center"/>
          </w:tcPr>
          <w:p w14:paraId="3C90CD8D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555E3CA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07A95E8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BE36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B595EE2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D019D85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40E9EDB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Колут напред преко препреке</w:t>
            </w:r>
          </w:p>
        </w:tc>
        <w:tc>
          <w:tcPr>
            <w:tcW w:w="1417" w:type="dxa"/>
            <w:gridSpan w:val="2"/>
            <w:vAlign w:val="center"/>
          </w:tcPr>
          <w:p w14:paraId="3946142B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FB5830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753F276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8E1E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960CA3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BB8B1A8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71C6515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Колут напред</w:t>
            </w:r>
          </w:p>
        </w:tc>
        <w:tc>
          <w:tcPr>
            <w:tcW w:w="1417" w:type="dxa"/>
            <w:gridSpan w:val="2"/>
            <w:vAlign w:val="center"/>
          </w:tcPr>
          <w:p w14:paraId="2892A28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4E77A84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Theme="minorHAnsi" w:hAnsiTheme="minorHAnsi" w:cstheme="minorHAnsi"/>
                <w:lang w:val="sr-Cyrl-BA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59E37C2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F008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66DACA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D46E0F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29.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A479BB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Колут назад </w:t>
            </w:r>
          </w:p>
        </w:tc>
        <w:tc>
          <w:tcPr>
            <w:tcW w:w="1417" w:type="dxa"/>
            <w:gridSpan w:val="2"/>
            <w:vAlign w:val="center"/>
          </w:tcPr>
          <w:p w14:paraId="0C17B76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29B7B94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881" w:type="dxa"/>
            <w:vAlign w:val="center"/>
          </w:tcPr>
          <w:p w14:paraId="311FF02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8DD1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8B8F7EF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008B5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154758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Два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повезана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колута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назад</w:t>
            </w:r>
          </w:p>
        </w:tc>
        <w:tc>
          <w:tcPr>
            <w:tcW w:w="1417" w:type="dxa"/>
            <w:gridSpan w:val="2"/>
            <w:vAlign w:val="center"/>
          </w:tcPr>
          <w:p w14:paraId="2B41739D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2DBB0B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cs="Calibri"/>
                <w:sz w:val="20"/>
                <w:lang w:val="sr-Cyrl-RS"/>
              </w:rPr>
              <w:t xml:space="preserve">Проширивање </w:t>
            </w:r>
            <w:r>
              <w:rPr>
                <w:rFonts w:cs="Calibri"/>
                <w:szCs w:val="24"/>
                <w:lang w:val="sr-Cyrl-RS"/>
              </w:rPr>
              <w:t>моторичких знања</w:t>
            </w:r>
          </w:p>
        </w:tc>
        <w:tc>
          <w:tcPr>
            <w:tcW w:w="881" w:type="dxa"/>
            <w:vAlign w:val="center"/>
          </w:tcPr>
          <w:p w14:paraId="65D475B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D99D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902B868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C1FC1B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98E366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Колут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напред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колут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назад</w:t>
            </w:r>
          </w:p>
        </w:tc>
        <w:tc>
          <w:tcPr>
            <w:tcW w:w="1417" w:type="dxa"/>
            <w:gridSpan w:val="2"/>
            <w:vAlign w:val="center"/>
          </w:tcPr>
          <w:p w14:paraId="4FA68F1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300D7BCC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провера</w:t>
            </w:r>
          </w:p>
        </w:tc>
        <w:tc>
          <w:tcPr>
            <w:tcW w:w="881" w:type="dxa"/>
            <w:vAlign w:val="center"/>
          </w:tcPr>
          <w:p w14:paraId="7ADE301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6217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A9A1795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DEF9B45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8764B9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Вођење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</w:p>
        </w:tc>
        <w:tc>
          <w:tcPr>
            <w:tcW w:w="1417" w:type="dxa"/>
            <w:gridSpan w:val="2"/>
            <w:vAlign w:val="center"/>
          </w:tcPr>
          <w:p w14:paraId="75E8A30D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7EB57E9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E316EA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FD03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C5C39E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84DBCCE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65EC96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Вођење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18859C2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4624389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6D3A04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BAD6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B23F14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7634FC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4D083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Вођење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622F3F2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7916AA4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2BA92FD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BDAE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87C8CD5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FE166A3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754919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Хватање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додавање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различите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начине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7E08CECA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7764E5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BCF16B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670B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C253A44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0CD07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F616349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Хватање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додавање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различите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начине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2213CB8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7011B0D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0BB8186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B38C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305588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612936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CE878FB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Хватање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додавање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различите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начине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45030D3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0E3851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1DA1529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43D34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B13340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0C2FC4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B5ED0C1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Шут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</w:t>
            </w:r>
          </w:p>
        </w:tc>
        <w:tc>
          <w:tcPr>
            <w:tcW w:w="1417" w:type="dxa"/>
            <w:gridSpan w:val="2"/>
            <w:vAlign w:val="center"/>
          </w:tcPr>
          <w:p w14:paraId="7639869B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1A00B3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F6620F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5DFE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DBE66A0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4B1C7E0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39.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62E40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кошарка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Игра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два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коша</w:t>
            </w:r>
          </w:p>
        </w:tc>
        <w:tc>
          <w:tcPr>
            <w:tcW w:w="1417" w:type="dxa"/>
            <w:gridSpan w:val="2"/>
            <w:vAlign w:val="center"/>
          </w:tcPr>
          <w:p w14:paraId="59BBF9B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A98C6F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582A92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4820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7C07BE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1F9FA33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5B9AAB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Став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лопатицама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свећа</w:t>
            </w:r>
          </w:p>
        </w:tc>
        <w:tc>
          <w:tcPr>
            <w:tcW w:w="1417" w:type="dxa"/>
            <w:gridSpan w:val="2"/>
            <w:vAlign w:val="center"/>
          </w:tcPr>
          <w:p w14:paraId="1C8E03F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70BA33D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6BD7737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011B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D8619E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6AED3DC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9AD59A5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Вага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претклоном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заножењем</w:t>
            </w:r>
          </w:p>
        </w:tc>
        <w:tc>
          <w:tcPr>
            <w:tcW w:w="1417" w:type="dxa"/>
            <w:gridSpan w:val="2"/>
            <w:vAlign w:val="center"/>
          </w:tcPr>
          <w:p w14:paraId="101A3A7D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206D7252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1EAAE4D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650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7E49E13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C96E19E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 xml:space="preserve">42. 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B87EBD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Вага</w:t>
            </w:r>
          </w:p>
        </w:tc>
        <w:tc>
          <w:tcPr>
            <w:tcW w:w="1417" w:type="dxa"/>
            <w:gridSpan w:val="2"/>
            <w:vAlign w:val="center"/>
          </w:tcPr>
          <w:p w14:paraId="2241E42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0852E6C1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2420820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D686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DE4185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F4D90A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5787C0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Став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шакам</w:t>
            </w:r>
            <w:r>
              <w:rPr>
                <w:rFonts w:ascii="Times New Roman" w:hAnsi="Times New Roman"/>
                <w:szCs w:val="24"/>
                <w:lang w:val="sr-Cyrl-RS"/>
              </w:rPr>
              <w:t>а</w:t>
            </w:r>
          </w:p>
        </w:tc>
        <w:tc>
          <w:tcPr>
            <w:tcW w:w="1417" w:type="dxa"/>
            <w:gridSpan w:val="2"/>
            <w:vAlign w:val="center"/>
          </w:tcPr>
          <w:p w14:paraId="2651404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F8AD15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909B03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0B96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0083CF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A9C363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5C7562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Став на шакама и вага</w:t>
            </w:r>
          </w:p>
        </w:tc>
        <w:tc>
          <w:tcPr>
            <w:tcW w:w="1417" w:type="dxa"/>
            <w:gridSpan w:val="2"/>
            <w:vAlign w:val="center"/>
          </w:tcPr>
          <w:p w14:paraId="3DD4026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F25A67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036828F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D6FB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6D5BF3BF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D971F6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3FBF51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Мини кошарка </w:t>
            </w:r>
          </w:p>
        </w:tc>
        <w:tc>
          <w:tcPr>
            <w:tcW w:w="1417" w:type="dxa"/>
            <w:gridSpan w:val="2"/>
            <w:vAlign w:val="center"/>
          </w:tcPr>
          <w:p w14:paraId="52257C70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C29E5A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0480076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5904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74CE028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EC57E4E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6D4E27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Мост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из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лежања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леђима</w:t>
            </w:r>
          </w:p>
        </w:tc>
        <w:tc>
          <w:tcPr>
            <w:tcW w:w="1417" w:type="dxa"/>
            <w:gridSpan w:val="2"/>
            <w:vAlign w:val="center"/>
          </w:tcPr>
          <w:p w14:paraId="7A17D389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AF62E6F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1A34C54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F31A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90519E3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9810BCC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184983B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 xml:space="preserve">Свећа и мост  </w:t>
            </w:r>
          </w:p>
        </w:tc>
        <w:tc>
          <w:tcPr>
            <w:tcW w:w="1417" w:type="dxa"/>
            <w:gridSpan w:val="2"/>
            <w:vAlign w:val="center"/>
          </w:tcPr>
          <w:p w14:paraId="7BFD2C74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035197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1E97904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34F4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D014066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66E6316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8D1DE05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Јаџент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игра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упрошженим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правилима</w:t>
            </w:r>
          </w:p>
        </w:tc>
        <w:tc>
          <w:tcPr>
            <w:tcW w:w="1417" w:type="dxa"/>
            <w:gridSpan w:val="2"/>
            <w:vAlign w:val="center"/>
          </w:tcPr>
          <w:p w14:paraId="5810F81F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A433659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07A5AE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BE77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101EDD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73EC6C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49.</w:t>
            </w:r>
          </w:p>
          <w:p w14:paraId="771FDA90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FBB4089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Полигон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атлетичке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гимнастичке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вежбе</w:t>
            </w:r>
          </w:p>
        </w:tc>
        <w:tc>
          <w:tcPr>
            <w:tcW w:w="1417" w:type="dxa"/>
            <w:gridSpan w:val="2"/>
            <w:vAlign w:val="center"/>
          </w:tcPr>
          <w:p w14:paraId="05F193E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3441567D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0D6FDA4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8273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1577214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77B1185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50.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6CDD095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Припремне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вежбе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премет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упором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странце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звезда</w:t>
            </w:r>
          </w:p>
        </w:tc>
        <w:tc>
          <w:tcPr>
            <w:tcW w:w="1417" w:type="dxa"/>
            <w:gridSpan w:val="2"/>
            <w:vAlign w:val="center"/>
          </w:tcPr>
          <w:p w14:paraId="139918C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0AA2629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2845293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B29A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83CD8F5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D7B20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51.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D7A1126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Вага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,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звезда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,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став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шакама</w:t>
            </w:r>
          </w:p>
        </w:tc>
        <w:tc>
          <w:tcPr>
            <w:tcW w:w="1417" w:type="dxa"/>
            <w:gridSpan w:val="2"/>
            <w:vAlign w:val="center"/>
          </w:tcPr>
          <w:p w14:paraId="1A6EAE52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0407780A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6B34B3A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8621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ABC7D5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B64143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6FA134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Игра одбојке са упрошћеним правилима</w:t>
            </w:r>
          </w:p>
        </w:tc>
        <w:tc>
          <w:tcPr>
            <w:tcW w:w="1417" w:type="dxa"/>
            <w:gridSpan w:val="2"/>
            <w:vAlign w:val="center"/>
          </w:tcPr>
          <w:p w14:paraId="5E61477D">
            <w:pPr>
              <w:spacing w:before="100" w:beforeAutospacing="1" w:after="100" w:afterAutospacing="1"/>
              <w:contextualSpacing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</w:t>
            </w:r>
            <w:r>
              <w:rPr>
                <w:rFonts w:hint="default"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1570" w:type="dxa"/>
            <w:vAlign w:val="center"/>
          </w:tcPr>
          <w:p w14:paraId="512E3D4C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2290DF6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4B8F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8A1B6F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89CC56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53.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736DA71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Прескок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припремне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вежбе</w:t>
            </w:r>
          </w:p>
        </w:tc>
        <w:tc>
          <w:tcPr>
            <w:tcW w:w="1417" w:type="dxa"/>
            <w:gridSpan w:val="2"/>
            <w:vAlign w:val="center"/>
          </w:tcPr>
          <w:p w14:paraId="2DE7B8A4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F5239A1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0343ACC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C4DF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2722184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C5059F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54.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9FC10F0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Суножни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наскок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одскочну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даску</w:t>
            </w:r>
          </w:p>
        </w:tc>
        <w:tc>
          <w:tcPr>
            <w:tcW w:w="1417" w:type="dxa"/>
            <w:gridSpan w:val="2"/>
            <w:vAlign w:val="center"/>
          </w:tcPr>
          <w:p w14:paraId="2C24002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4F4E84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0A94A31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161C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E6C89C0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C7ED79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C807E4D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Одскоци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упором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козлић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одскок</w:t>
            </w:r>
          </w:p>
        </w:tc>
        <w:tc>
          <w:tcPr>
            <w:tcW w:w="1417" w:type="dxa"/>
            <w:gridSpan w:val="2"/>
            <w:vAlign w:val="center"/>
          </w:tcPr>
          <w:p w14:paraId="485FF359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A924C8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1D2D3C7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8931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FAEDB68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6F6473F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0CCC82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Прескок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разношка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(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козлић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висина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110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цм</w:t>
            </w:r>
            <w:r>
              <w:rPr>
                <w:rFonts w:ascii="Times New Roman" w:hAnsi="Times New Roman"/>
                <w:szCs w:val="24"/>
                <w:lang w:val="sr-Cyrl-RS"/>
              </w:rPr>
              <w:t>)</w:t>
            </w:r>
          </w:p>
        </w:tc>
        <w:tc>
          <w:tcPr>
            <w:tcW w:w="1417" w:type="dxa"/>
            <w:gridSpan w:val="2"/>
            <w:vAlign w:val="center"/>
          </w:tcPr>
          <w:p w14:paraId="419BBEEA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327D39B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05E9AC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1306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74AA198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Плес и ритмика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4A6E6F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A933F6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Народно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коло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Моравац</w:t>
            </w:r>
          </w:p>
        </w:tc>
        <w:tc>
          <w:tcPr>
            <w:tcW w:w="1417" w:type="dxa"/>
            <w:gridSpan w:val="2"/>
            <w:vAlign w:val="center"/>
          </w:tcPr>
          <w:p w14:paraId="63A3EDB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BB4994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04196FF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833D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F5A0ED9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Плес и ритмика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0C1954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644E2DE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Народно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коло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Моравац</w:t>
            </w:r>
          </w:p>
        </w:tc>
        <w:tc>
          <w:tcPr>
            <w:tcW w:w="1417" w:type="dxa"/>
            <w:gridSpan w:val="2"/>
            <w:vAlign w:val="center"/>
          </w:tcPr>
          <w:p w14:paraId="0809F7DA">
            <w:pPr>
              <w:spacing w:before="100" w:beforeAutospacing="1" w:after="100" w:afterAutospacing="1"/>
              <w:contextualSpacing/>
              <w:rPr>
                <w:rFonts w:hint="default"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AA77101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0D29DCD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40EE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4A30DAF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4B43EC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ACFD4CA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Дочелно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вратило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замах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повишене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површине</w:t>
            </w:r>
          </w:p>
        </w:tc>
        <w:tc>
          <w:tcPr>
            <w:tcW w:w="1417" w:type="dxa"/>
            <w:gridSpan w:val="2"/>
            <w:vAlign w:val="center"/>
          </w:tcPr>
          <w:p w14:paraId="45FB596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45C474D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73150E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7D79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E50E769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338E19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60.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F260381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ascii="Times New Roman" w:hAnsi="Times New Roman"/>
                <w:szCs w:val="24"/>
                <w:lang w:val="sr-Cyrl-RS"/>
              </w:rPr>
              <w:t>Прескок</w:t>
            </w: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 припремне вежбе</w:t>
            </w:r>
            <w:bookmarkStart w:id="0" w:name="_GoBack"/>
            <w:bookmarkEnd w:id="0"/>
          </w:p>
        </w:tc>
        <w:tc>
          <w:tcPr>
            <w:tcW w:w="1417" w:type="dxa"/>
            <w:gridSpan w:val="2"/>
            <w:vAlign w:val="center"/>
          </w:tcPr>
          <w:p w14:paraId="748F4A8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DEF1F6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7F3985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10B3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29E8CE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1B4A595">
            <w:pPr>
              <w:contextualSpacing/>
              <w:jc w:val="center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61.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89EC8A3">
            <w:pPr>
              <w:rPr>
                <w:rFonts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Дохватни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кругови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–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суножним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одривом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вис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узнето</w:t>
            </w:r>
          </w:p>
        </w:tc>
        <w:tc>
          <w:tcPr>
            <w:tcW w:w="1417" w:type="dxa"/>
            <w:gridSpan w:val="2"/>
            <w:vAlign w:val="center"/>
          </w:tcPr>
          <w:p w14:paraId="2D2A6027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290E9B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5017AF6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6FF3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74971DF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D7D5B05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022E155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Хватање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обема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рукама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висини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груди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71C17992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5B9F090D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D08B1B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D5C4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65FB52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3BA8C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7213C7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Додавање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једном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месту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кретању</w:t>
            </w:r>
          </w:p>
        </w:tc>
        <w:tc>
          <w:tcPr>
            <w:tcW w:w="1417" w:type="dxa"/>
            <w:gridSpan w:val="2"/>
            <w:vAlign w:val="center"/>
          </w:tcPr>
          <w:p w14:paraId="3F6A212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0C9C582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266E266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818B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FC2C56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5119CB4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2773D8D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Дохватни кругови </w:t>
            </w:r>
          </w:p>
        </w:tc>
        <w:tc>
          <w:tcPr>
            <w:tcW w:w="1417" w:type="dxa"/>
            <w:gridSpan w:val="2"/>
            <w:vAlign w:val="center"/>
          </w:tcPr>
          <w:p w14:paraId="61E0D333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288786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759943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BD4C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6DDA00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8DC8F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5FECF80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Мини фудбал- вођење  и додавање</w:t>
            </w:r>
          </w:p>
        </w:tc>
        <w:tc>
          <w:tcPr>
            <w:tcW w:w="1417" w:type="dxa"/>
            <w:gridSpan w:val="2"/>
            <w:vAlign w:val="center"/>
          </w:tcPr>
          <w:p w14:paraId="36790B6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75E718C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6C007C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E383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74B74BE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810913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970E5C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Мали фудбал -шут различитим деловима стопала</w:t>
            </w:r>
          </w:p>
        </w:tc>
        <w:tc>
          <w:tcPr>
            <w:tcW w:w="1417" w:type="dxa"/>
            <w:gridSpan w:val="2"/>
            <w:vAlign w:val="center"/>
          </w:tcPr>
          <w:p w14:paraId="40383C82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78B8F60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0A67D0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8F1F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A90911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6F32A4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114FE46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Вођење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</w:p>
        </w:tc>
        <w:tc>
          <w:tcPr>
            <w:tcW w:w="1417" w:type="dxa"/>
            <w:gridSpan w:val="2"/>
            <w:vAlign w:val="center"/>
          </w:tcPr>
          <w:p w14:paraId="284AFCF4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984C4D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1FEF8C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47B3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649FDAE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DA3B07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97D89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Вођење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лопте</w:t>
            </w:r>
          </w:p>
        </w:tc>
        <w:tc>
          <w:tcPr>
            <w:tcW w:w="1417" w:type="dxa"/>
            <w:gridSpan w:val="2"/>
            <w:vAlign w:val="center"/>
          </w:tcPr>
          <w:p w14:paraId="0409EFB9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4C44456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7E9BFCA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31A3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47D3E89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FFAA50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69.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D7FA7D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Вежбе у вису и упору - вратило </w:t>
            </w:r>
          </w:p>
        </w:tc>
        <w:tc>
          <w:tcPr>
            <w:tcW w:w="1417" w:type="dxa"/>
            <w:gridSpan w:val="2"/>
            <w:vAlign w:val="center"/>
          </w:tcPr>
          <w:p w14:paraId="4047B1D0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6254E9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35B324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6958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E2B71E8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91B570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70.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FC7FA0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Шутирање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из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залета</w:t>
            </w:r>
          </w:p>
        </w:tc>
        <w:tc>
          <w:tcPr>
            <w:tcW w:w="1417" w:type="dxa"/>
            <w:gridSpan w:val="2"/>
            <w:vAlign w:val="center"/>
          </w:tcPr>
          <w:p w14:paraId="422459F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CAFCAE4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1340170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4819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6DF2A0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CC4E63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71.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FDBF4B9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-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Тактика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; 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игра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 -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човек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човека</w:t>
            </w:r>
          </w:p>
        </w:tc>
        <w:tc>
          <w:tcPr>
            <w:tcW w:w="1417" w:type="dxa"/>
            <w:gridSpan w:val="2"/>
            <w:vAlign w:val="center"/>
          </w:tcPr>
          <w:p w14:paraId="6BA95133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7FD585A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608450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2765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AD6AF3F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D07169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72.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B12601E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Мали фудбал игра на два гола</w:t>
            </w:r>
          </w:p>
        </w:tc>
        <w:tc>
          <w:tcPr>
            <w:tcW w:w="1417" w:type="dxa"/>
            <w:gridSpan w:val="2"/>
            <w:vAlign w:val="center"/>
          </w:tcPr>
          <w:p w14:paraId="220195E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77B75F9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3C78FF9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372C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E8F85B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712D3C1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 xml:space="preserve">73. 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DAA0214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Издржаји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на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ниској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греди</w:t>
            </w:r>
          </w:p>
        </w:tc>
        <w:tc>
          <w:tcPr>
            <w:tcW w:w="1417" w:type="dxa"/>
            <w:gridSpan w:val="2"/>
            <w:vAlign w:val="center"/>
          </w:tcPr>
          <w:p w14:paraId="57B3D9C1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1D2319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21A70DB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01B2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953D359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Основе тимских и спортских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9DCC266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 xml:space="preserve">74. 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36C71F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eastAsia" w:ascii="Times New Roman" w:hAnsi="Times New Roman"/>
                <w:szCs w:val="24"/>
                <w:lang w:val="sr-Cyrl-RS"/>
              </w:rPr>
              <w:t>Мини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eastAsia" w:ascii="Times New Roman" w:hAnsi="Times New Roman"/>
                <w:szCs w:val="24"/>
                <w:lang w:val="sr-Cyrl-RS"/>
              </w:rPr>
              <w:t>рукомет</w:t>
            </w:r>
            <w:r>
              <w:rPr>
                <w:rFonts w:ascii="Times New Roman" w:hAnsi="Times New Roman"/>
                <w:szCs w:val="24"/>
                <w:lang w:val="sr-Cyrl-RS"/>
              </w:rPr>
              <w:t xml:space="preserve"> </w:t>
            </w: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 - шутирање лопте и </w:t>
            </w:r>
          </w:p>
        </w:tc>
        <w:tc>
          <w:tcPr>
            <w:tcW w:w="1417" w:type="dxa"/>
            <w:gridSpan w:val="2"/>
            <w:vAlign w:val="center"/>
          </w:tcPr>
          <w:p w14:paraId="772203A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9B00D0B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110B57B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0AA9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D8A0A14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B0D60C">
            <w:pPr>
              <w:contextualSpacing/>
              <w:jc w:val="center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75.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CE8ABE">
            <w:pPr>
              <w:rPr>
                <w:rFonts w:hint="eastAsia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Мали фудбал игра на два гола</w:t>
            </w:r>
          </w:p>
        </w:tc>
        <w:tc>
          <w:tcPr>
            <w:tcW w:w="1417" w:type="dxa"/>
            <w:gridSpan w:val="2"/>
            <w:vAlign w:val="center"/>
          </w:tcPr>
          <w:p w14:paraId="56336D67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806144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61E4A33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9B19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4C55F95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87ECE43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76.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1D5F1C9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Мали фудбал игра на два гола</w:t>
            </w:r>
          </w:p>
        </w:tc>
        <w:tc>
          <w:tcPr>
            <w:tcW w:w="1417" w:type="dxa"/>
            <w:gridSpan w:val="2"/>
            <w:vAlign w:val="center"/>
          </w:tcPr>
          <w:p w14:paraId="7CC77D4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72A536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7E808E71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C286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72A51215">
            <w:pPr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B78D2D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77.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B8FAF7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Наскок, ходање и саскок са ниске греде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80E66D4">
            <w:pPr>
              <w:spacing w:before="100" w:beforeAutospacing="1" w:after="100" w:afterAutospacing="1"/>
              <w:contextualSpacing/>
              <w:rPr>
                <w:rFonts w:eastAsia="Times New Roman" w:asciiTheme="minorHAnsi" w:hAnsiTheme="minorHAnsi" w:cstheme="minorHAnsi"/>
                <w:sz w:val="24"/>
                <w:szCs w:val="20"/>
                <w:lang w:val="sr-Cyrl-RS" w:eastAsia="sr-Latn-CS" w:bidi="ar-SA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3C83A34">
            <w:pPr>
              <w:spacing w:before="100" w:beforeAutospacing="1" w:after="100" w:afterAutospacing="1"/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</w:p>
        </w:tc>
        <w:tc>
          <w:tcPr>
            <w:tcW w:w="881" w:type="dxa"/>
            <w:vAlign w:val="center"/>
          </w:tcPr>
          <w:p w14:paraId="09AD55EF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5DEA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52B43FC9">
            <w:pPr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FEFFED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78.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842409D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Паралелни разбој</w:t>
            </w:r>
          </w:p>
        </w:tc>
        <w:tc>
          <w:tcPr>
            <w:tcW w:w="1417" w:type="dxa"/>
            <w:gridSpan w:val="2"/>
            <w:vAlign w:val="center"/>
          </w:tcPr>
          <w:p w14:paraId="523A2067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0C8D4D8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907660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7A84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4F401785">
            <w:pPr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669801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79.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0B1028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Прескок, разношка козлић</w:t>
            </w:r>
          </w:p>
        </w:tc>
        <w:tc>
          <w:tcPr>
            <w:tcW w:w="1417" w:type="dxa"/>
            <w:gridSpan w:val="2"/>
            <w:vAlign w:val="center"/>
          </w:tcPr>
          <w:p w14:paraId="7B8AC931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29A361B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589D94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B1B7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69BA5459">
            <w:pPr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264B5EB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DF833C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Припремне вежбе за премет упором</w:t>
            </w:r>
          </w:p>
        </w:tc>
        <w:tc>
          <w:tcPr>
            <w:tcW w:w="1417" w:type="dxa"/>
            <w:gridSpan w:val="2"/>
            <w:vAlign w:val="center"/>
          </w:tcPr>
          <w:p w14:paraId="1B29C40D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7FDE88D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B6C106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1CE2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6D04A463">
            <w:pPr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DDB0815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4116799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Суножни наскок на одскочну даску</w:t>
            </w:r>
          </w:p>
        </w:tc>
        <w:tc>
          <w:tcPr>
            <w:tcW w:w="1417" w:type="dxa"/>
            <w:gridSpan w:val="2"/>
            <w:vAlign w:val="center"/>
          </w:tcPr>
          <w:p w14:paraId="02868950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2743801B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5ED7CB5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5491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44225D2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C5C7EEC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2443705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Мини рукомет - тактика; игра човек</w:t>
            </w:r>
          </w:p>
        </w:tc>
        <w:tc>
          <w:tcPr>
            <w:tcW w:w="1417" w:type="dxa"/>
            <w:gridSpan w:val="2"/>
            <w:vAlign w:val="center"/>
          </w:tcPr>
          <w:p w14:paraId="16611C3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9FA589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32C8BC48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70F3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0B65FFB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96B8A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771E0A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Мали фудбал - додавање лопте </w:t>
            </w:r>
          </w:p>
        </w:tc>
        <w:tc>
          <w:tcPr>
            <w:tcW w:w="1417" w:type="dxa"/>
            <w:gridSpan w:val="2"/>
            <w:vAlign w:val="center"/>
          </w:tcPr>
          <w:p w14:paraId="0EDC500C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18E3C0B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447D2CD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930A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5ED371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0A46736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74F22F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вијачом - прескакање</w:t>
            </w:r>
          </w:p>
        </w:tc>
        <w:tc>
          <w:tcPr>
            <w:tcW w:w="1417" w:type="dxa"/>
            <w:gridSpan w:val="2"/>
            <w:vAlign w:val="center"/>
          </w:tcPr>
          <w:p w14:paraId="7CA2A6C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3F2091F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85FB06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AA46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04EAA9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95F811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A8BC8A7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вијачом - прескакање</w:t>
            </w:r>
          </w:p>
        </w:tc>
        <w:tc>
          <w:tcPr>
            <w:tcW w:w="1417" w:type="dxa"/>
            <w:gridSpan w:val="2"/>
            <w:vAlign w:val="center"/>
          </w:tcPr>
          <w:p w14:paraId="3B490319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095D67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4B48B595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F988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24D1DC6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6458BD2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86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43F51CF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Њихање вијачом у бочној равни</w:t>
            </w:r>
          </w:p>
        </w:tc>
        <w:tc>
          <w:tcPr>
            <w:tcW w:w="1417" w:type="dxa"/>
            <w:gridSpan w:val="2"/>
            <w:vAlign w:val="center"/>
          </w:tcPr>
          <w:p w14:paraId="10242D1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23E0D1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90FDCD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0224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253EAEB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4DA5EC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548DFF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вијачом</w:t>
            </w:r>
          </w:p>
        </w:tc>
        <w:tc>
          <w:tcPr>
            <w:tcW w:w="1417" w:type="dxa"/>
            <w:gridSpan w:val="2"/>
            <w:vAlign w:val="center"/>
          </w:tcPr>
          <w:p w14:paraId="4D54E80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8822D4A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021D20C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93A4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2FC0973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9A4387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F16FA99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вијачом</w:t>
            </w:r>
          </w:p>
        </w:tc>
        <w:tc>
          <w:tcPr>
            <w:tcW w:w="1417" w:type="dxa"/>
            <w:gridSpan w:val="2"/>
            <w:vAlign w:val="center"/>
          </w:tcPr>
          <w:p w14:paraId="71003DA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66E97B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проверавање</w:t>
            </w:r>
          </w:p>
        </w:tc>
        <w:tc>
          <w:tcPr>
            <w:tcW w:w="881" w:type="dxa"/>
            <w:vAlign w:val="center"/>
          </w:tcPr>
          <w:p w14:paraId="2C1FD87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6A7F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0816CC27">
            <w:pPr>
              <w:contextualSpacing/>
              <w:rPr>
                <w:rFonts w:cs="Calibri" w:asciiTheme="minorHAnsi" w:hAnsiTheme="minorHAnsi"/>
                <w:color w:val="auto"/>
                <w:szCs w:val="24"/>
                <w:lang w:val="sr-Cyrl-RS"/>
              </w:rPr>
            </w:pPr>
            <w:r>
              <w:rPr>
                <w:color w:val="auto"/>
              </w:rPr>
              <w:t>Основе тимских, спортских и елементарних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1B00D39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89.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245DDB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 xml:space="preserve">Вежбе са лоптом </w:t>
            </w:r>
          </w:p>
        </w:tc>
        <w:tc>
          <w:tcPr>
            <w:tcW w:w="1417" w:type="dxa"/>
            <w:gridSpan w:val="2"/>
            <w:vAlign w:val="center"/>
          </w:tcPr>
          <w:p w14:paraId="29E70B67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D56378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0A882E4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7357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6CBFF0B">
            <w:pPr>
              <w:contextualSpacing/>
              <w:rPr>
                <w:rFonts w:cs="Calibri" w:asciiTheme="minorHAnsi" w:hAnsiTheme="minorHAnsi"/>
                <w:color w:val="auto"/>
                <w:szCs w:val="24"/>
                <w:lang w:val="sr-Cyrl-RS"/>
              </w:rPr>
            </w:pPr>
            <w:r>
              <w:rPr>
                <w:color w:val="auto"/>
              </w:rPr>
              <w:t>Основе тимских, спортских и елементарних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42A761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CCACC3B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лоптом - бацање и хватање</w:t>
            </w:r>
          </w:p>
        </w:tc>
        <w:tc>
          <w:tcPr>
            <w:tcW w:w="1417" w:type="dxa"/>
            <w:gridSpan w:val="2"/>
            <w:vAlign w:val="center"/>
          </w:tcPr>
          <w:p w14:paraId="6F27987A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4F25AE62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4AAC47D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1D4F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0C5653C">
            <w:pPr>
              <w:contextualSpacing/>
              <w:rPr>
                <w:rFonts w:cs="Calibri" w:asciiTheme="minorHAnsi" w:hAnsiTheme="minorHAnsi"/>
                <w:color w:val="auto"/>
                <w:szCs w:val="24"/>
                <w:lang w:val="sr-Cyrl-RS"/>
              </w:rPr>
            </w:pPr>
            <w:r>
              <w:rPr>
                <w:color w:val="auto"/>
              </w:rPr>
              <w:t>Основе тимских, спортских и елементарних игара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0022D2E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1F933A1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Вежбе са лоптом</w:t>
            </w:r>
          </w:p>
        </w:tc>
        <w:tc>
          <w:tcPr>
            <w:tcW w:w="1417" w:type="dxa"/>
            <w:gridSpan w:val="2"/>
            <w:vAlign w:val="center"/>
          </w:tcPr>
          <w:p w14:paraId="0F6BB2C1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0851417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4E4EC12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19DD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4DB51D1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Плес и ритмика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6155A90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962F833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Народно коло нашег краја</w:t>
            </w:r>
          </w:p>
        </w:tc>
        <w:tc>
          <w:tcPr>
            <w:tcW w:w="1417" w:type="dxa"/>
            <w:gridSpan w:val="2"/>
            <w:vAlign w:val="center"/>
          </w:tcPr>
          <w:p w14:paraId="66A33BA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65A9030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249DD9B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AE60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0551AC7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5F4A262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24832F4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Окрети на греди - усправно у чучњу</w:t>
            </w:r>
          </w:p>
        </w:tc>
        <w:tc>
          <w:tcPr>
            <w:tcW w:w="1417" w:type="dxa"/>
            <w:gridSpan w:val="2"/>
            <w:vAlign w:val="center"/>
          </w:tcPr>
          <w:p w14:paraId="7203DF6A">
            <w:pPr>
              <w:spacing w:before="100" w:beforeAutospacing="1" w:after="100" w:afterAutospacing="1"/>
              <w:contextualSpacing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</w:t>
            </w:r>
            <w:r>
              <w:rPr>
                <w:rFonts w:hint="default" w:asciiTheme="minorHAnsi" w:hAnsiTheme="minorHAnsi" w:cstheme="minorHAnsi"/>
                <w:lang w:val="sr-Cyrl-RS"/>
              </w:rPr>
              <w:t>.</w:t>
            </w:r>
          </w:p>
        </w:tc>
        <w:tc>
          <w:tcPr>
            <w:tcW w:w="1570" w:type="dxa"/>
            <w:vAlign w:val="center"/>
          </w:tcPr>
          <w:p w14:paraId="71D9390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714D7551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5E36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7592834A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F271E4A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12A5324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Јаџент</w:t>
            </w:r>
          </w:p>
        </w:tc>
        <w:tc>
          <w:tcPr>
            <w:tcW w:w="1417" w:type="dxa"/>
            <w:gridSpan w:val="2"/>
            <w:vAlign w:val="center"/>
          </w:tcPr>
          <w:p w14:paraId="5D01827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58A0B4A8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226F4437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56A3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16CF4FC">
            <w:pPr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Плес и ритмика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48DFF2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29C6438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Народно коло из нашег краја</w:t>
            </w:r>
          </w:p>
        </w:tc>
        <w:tc>
          <w:tcPr>
            <w:tcW w:w="1417" w:type="dxa"/>
            <w:gridSpan w:val="2"/>
            <w:vAlign w:val="center"/>
          </w:tcPr>
          <w:p w14:paraId="05CE5C3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shd w:val="clear" w:color="auto" w:fill="auto"/>
            <w:vAlign w:val="center"/>
          </w:tcPr>
          <w:p w14:paraId="77648E94">
            <w:pPr>
              <w:spacing w:before="100" w:beforeAutospacing="1" w:after="100" w:afterAutospacing="1"/>
              <w:contextualSpacing/>
              <w:rPr>
                <w:rFonts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3F83393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08A87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629AB5FB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FDC559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45DCFDE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Полигон у складу са реализованим</w:t>
            </w:r>
          </w:p>
        </w:tc>
        <w:tc>
          <w:tcPr>
            <w:tcW w:w="1417" w:type="dxa"/>
            <w:gridSpan w:val="2"/>
            <w:vAlign w:val="center"/>
          </w:tcPr>
          <w:p w14:paraId="51000F99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3CFC7D3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5B968840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04DD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64C50B4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5B2C66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AC9995E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Полигон у складу са реализованим</w:t>
            </w:r>
          </w:p>
        </w:tc>
        <w:tc>
          <w:tcPr>
            <w:tcW w:w="1417" w:type="dxa"/>
            <w:gridSpan w:val="2"/>
            <w:vAlign w:val="center"/>
          </w:tcPr>
          <w:p w14:paraId="101CD271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D349545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74C7408E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4408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C7A28D8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D5E0966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8604EB4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Полигон препрека</w:t>
            </w:r>
          </w:p>
        </w:tc>
        <w:tc>
          <w:tcPr>
            <w:tcW w:w="1417" w:type="dxa"/>
            <w:gridSpan w:val="2"/>
            <w:vAlign w:val="center"/>
          </w:tcPr>
          <w:p w14:paraId="2901AE12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обучавање</w:t>
            </w:r>
          </w:p>
        </w:tc>
        <w:tc>
          <w:tcPr>
            <w:tcW w:w="1570" w:type="dxa"/>
            <w:vAlign w:val="center"/>
          </w:tcPr>
          <w:p w14:paraId="1E2216BB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</w:p>
        </w:tc>
        <w:tc>
          <w:tcPr>
            <w:tcW w:w="881" w:type="dxa"/>
            <w:vAlign w:val="center"/>
          </w:tcPr>
          <w:p w14:paraId="33A87A89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8208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225619F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433E192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99.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F7A506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Полигон</w:t>
            </w:r>
          </w:p>
        </w:tc>
        <w:tc>
          <w:tcPr>
            <w:tcW w:w="1417" w:type="dxa"/>
            <w:gridSpan w:val="2"/>
            <w:vAlign w:val="center"/>
          </w:tcPr>
          <w:p w14:paraId="4FFEBF7E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1AEB716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11DCF973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2BCF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20D9E04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9570499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100.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D736B5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А полигон - различити начини ходања</w:t>
            </w:r>
          </w:p>
        </w:tc>
        <w:tc>
          <w:tcPr>
            <w:tcW w:w="1417" w:type="dxa"/>
            <w:gridSpan w:val="2"/>
            <w:vAlign w:val="center"/>
          </w:tcPr>
          <w:p w14:paraId="5D797825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E79D1F3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проверавање</w:t>
            </w:r>
          </w:p>
        </w:tc>
        <w:tc>
          <w:tcPr>
            <w:tcW w:w="881" w:type="dxa"/>
            <w:vAlign w:val="center"/>
          </w:tcPr>
          <w:p w14:paraId="7D25CC4A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4F35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329A00F2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BCA63C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101.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EC265EE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Игра одбојке</w:t>
            </w:r>
          </w:p>
        </w:tc>
        <w:tc>
          <w:tcPr>
            <w:tcW w:w="1417" w:type="dxa"/>
            <w:gridSpan w:val="2"/>
            <w:vAlign w:val="center"/>
          </w:tcPr>
          <w:p w14:paraId="1BE4B818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12F3559E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увежбавање</w:t>
            </w:r>
          </w:p>
        </w:tc>
        <w:tc>
          <w:tcPr>
            <w:tcW w:w="881" w:type="dxa"/>
            <w:vAlign w:val="center"/>
          </w:tcPr>
          <w:p w14:paraId="5301C8C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710A8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3402" w:type="dxa"/>
            <w:gridSpan w:val="4"/>
            <w:shd w:val="clear" w:color="auto" w:fill="auto"/>
            <w:vAlign w:val="top"/>
          </w:tcPr>
          <w:p w14:paraId="3AB9F0B3">
            <w:pPr>
              <w:contextualSpacing/>
              <w:rPr>
                <w:rFonts w:hint="default" w:eastAsia="Times New Roman" w:cs="Calibri" w:asciiTheme="minorHAnsi" w:hAnsiTheme="minorHAnsi"/>
                <w:sz w:val="24"/>
                <w:szCs w:val="24"/>
                <w:lang w:val="sr-Cyrl-RS" w:eastAsia="sr-Latn-CS" w:bidi="ar-SA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08F4728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102.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0A899F5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Игре спретности и брзине</w:t>
            </w:r>
          </w:p>
        </w:tc>
        <w:tc>
          <w:tcPr>
            <w:tcW w:w="1417" w:type="dxa"/>
            <w:gridSpan w:val="2"/>
            <w:vAlign w:val="center"/>
          </w:tcPr>
          <w:p w14:paraId="521FB3D4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0BDCC380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проверавање</w:t>
            </w:r>
          </w:p>
        </w:tc>
        <w:tc>
          <w:tcPr>
            <w:tcW w:w="881" w:type="dxa"/>
            <w:vAlign w:val="center"/>
          </w:tcPr>
          <w:p w14:paraId="4C74F85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A5BE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1895DCD5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779550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103.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ABE5DE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Мали фудбал - игра на два гола</w:t>
            </w:r>
          </w:p>
        </w:tc>
        <w:tc>
          <w:tcPr>
            <w:tcW w:w="1417" w:type="dxa"/>
            <w:gridSpan w:val="2"/>
            <w:vAlign w:val="center"/>
          </w:tcPr>
          <w:p w14:paraId="63BD0CE6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6AE900A3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4B7AEB3D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52D0C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2E6251C5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Гимнастика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8F7EDD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104.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8F43CC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Одељенско такмичење на тлу</w:t>
            </w:r>
          </w:p>
        </w:tc>
        <w:tc>
          <w:tcPr>
            <w:tcW w:w="1417" w:type="dxa"/>
            <w:gridSpan w:val="2"/>
            <w:vAlign w:val="center"/>
          </w:tcPr>
          <w:p w14:paraId="0A88736B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742832BF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проверавањ</w:t>
            </w:r>
          </w:p>
        </w:tc>
        <w:tc>
          <w:tcPr>
            <w:tcW w:w="881" w:type="dxa"/>
            <w:vAlign w:val="center"/>
          </w:tcPr>
          <w:p w14:paraId="7208E39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2DF54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C3F6CD5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BF31D97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105.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71E3831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Јаџент</w:t>
            </w:r>
          </w:p>
        </w:tc>
        <w:tc>
          <w:tcPr>
            <w:tcW w:w="1417" w:type="dxa"/>
            <w:gridSpan w:val="2"/>
            <w:vAlign w:val="center"/>
          </w:tcPr>
          <w:p w14:paraId="726969F1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3E3976E3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5D2E1B82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1ED75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40DEAA33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4A02D2D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106.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A62AABD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Мини кошарка</w:t>
            </w:r>
          </w:p>
        </w:tc>
        <w:tc>
          <w:tcPr>
            <w:tcW w:w="1417" w:type="dxa"/>
            <w:gridSpan w:val="2"/>
            <w:vAlign w:val="center"/>
          </w:tcPr>
          <w:p w14:paraId="137BC753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41BA0004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33CA495B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67F19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3F8ED42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color w:val="auto"/>
                <w:lang w:val="sr-Cyrl-RS"/>
              </w:rPr>
              <w:t>Т</w:t>
            </w:r>
            <w:r>
              <w:rPr>
                <w:color w:val="auto"/>
              </w:rPr>
              <w:t>имск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>, спортск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елементарн</w:t>
            </w:r>
            <w:r>
              <w:rPr>
                <w:color w:val="auto"/>
                <w:lang w:val="sr-Cyrl-RS"/>
              </w:rPr>
              <w:t>е</w:t>
            </w:r>
            <w:r>
              <w:rPr>
                <w:color w:val="auto"/>
              </w:rPr>
              <w:t xml:space="preserve"> иг</w:t>
            </w:r>
            <w:r>
              <w:rPr>
                <w:color w:val="auto"/>
                <w:lang w:val="sr-Cyrl-RS"/>
              </w:rPr>
              <w:t>ре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AC797B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107.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DACC197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Мини рукомет</w:t>
            </w:r>
          </w:p>
        </w:tc>
        <w:tc>
          <w:tcPr>
            <w:tcW w:w="1417" w:type="dxa"/>
            <w:gridSpan w:val="2"/>
            <w:vAlign w:val="center"/>
          </w:tcPr>
          <w:p w14:paraId="58F1B913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2E4C2DE1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743E8B3C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3E017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402" w:type="dxa"/>
            <w:gridSpan w:val="4"/>
            <w:shd w:val="clear" w:color="auto" w:fill="auto"/>
          </w:tcPr>
          <w:p w14:paraId="5AACDD33">
            <w:pPr>
              <w:contextualSpacing/>
              <w:rPr>
                <w:rFonts w:hint="default" w:cs="Calibri" w:asciiTheme="minorHAnsi" w:hAnsiTheme="minorHAnsi"/>
                <w:szCs w:val="24"/>
                <w:lang w:val="sr-Cyrl-RS"/>
              </w:rPr>
            </w:pPr>
            <w:r>
              <w:rPr>
                <w:rFonts w:hint="default" w:cs="Calibri" w:asciiTheme="minorHAnsi" w:hAnsiTheme="minorHAnsi"/>
                <w:szCs w:val="24"/>
                <w:lang w:val="sr-Cyrl-RS"/>
              </w:rPr>
              <w:t>Плесиритмика</w:t>
            </w:r>
          </w:p>
        </w:tc>
        <w:tc>
          <w:tcPr>
            <w:tcW w:w="782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4B33713">
            <w:pPr>
              <w:contextualSpacing/>
              <w:jc w:val="center"/>
              <w:rPr>
                <w:rFonts w:hint="default" w:asciiTheme="minorHAnsi" w:hAnsiTheme="minorHAnsi" w:cstheme="minorHAnsi"/>
                <w:lang w:val="sr-Cyrl-RS"/>
              </w:rPr>
            </w:pPr>
            <w:r>
              <w:rPr>
                <w:rFonts w:hint="default" w:asciiTheme="minorHAnsi" w:hAnsiTheme="minorHAnsi" w:cstheme="minorHAnsi"/>
                <w:lang w:val="sr-Cyrl-RS"/>
              </w:rPr>
              <w:t>108.</w:t>
            </w:r>
          </w:p>
        </w:tc>
        <w:tc>
          <w:tcPr>
            <w:tcW w:w="4678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76AEB8">
            <w:pPr>
              <w:rPr>
                <w:rFonts w:hint="default" w:ascii="Times New Roman" w:hAnsi="Times New Roman"/>
                <w:szCs w:val="24"/>
                <w:lang w:val="sr-Cyrl-RS"/>
              </w:rPr>
            </w:pPr>
            <w:r>
              <w:rPr>
                <w:rFonts w:hint="default" w:ascii="Times New Roman" w:hAnsi="Times New Roman"/>
                <w:szCs w:val="24"/>
                <w:lang w:val="sr-Cyrl-RS"/>
              </w:rPr>
              <w:t>Музичке игре</w:t>
            </w:r>
          </w:p>
        </w:tc>
        <w:tc>
          <w:tcPr>
            <w:tcW w:w="1417" w:type="dxa"/>
            <w:gridSpan w:val="2"/>
            <w:vAlign w:val="center"/>
          </w:tcPr>
          <w:p w14:paraId="3AC3BE4F">
            <w:pPr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val="sr-Cyrl-RS"/>
              </w:rPr>
            </w:pPr>
          </w:p>
        </w:tc>
        <w:tc>
          <w:tcPr>
            <w:tcW w:w="1570" w:type="dxa"/>
            <w:vAlign w:val="center"/>
          </w:tcPr>
          <w:p w14:paraId="43380F91">
            <w:pPr>
              <w:spacing w:before="100" w:beforeAutospacing="1" w:after="100" w:afterAutospacing="1"/>
              <w:contextualSpacing/>
              <w:rPr>
                <w:rFonts w:cs="Calibri" w:asciiTheme="minorHAnsi" w:hAnsiTheme="minorHAnsi"/>
                <w:szCs w:val="24"/>
                <w:lang w:val="sr-Cyrl-RS"/>
              </w:rPr>
            </w:pPr>
            <w:r>
              <w:rPr>
                <w:rFonts w:cs="Calibri" w:asciiTheme="minorHAnsi" w:hAnsiTheme="minorHAnsi"/>
                <w:szCs w:val="24"/>
                <w:lang w:val="sr-Cyrl-RS"/>
              </w:rPr>
              <w:t>вежбање</w:t>
            </w:r>
          </w:p>
        </w:tc>
        <w:tc>
          <w:tcPr>
            <w:tcW w:w="881" w:type="dxa"/>
            <w:vAlign w:val="center"/>
          </w:tcPr>
          <w:p w14:paraId="67DE5516">
            <w:pPr>
              <w:spacing w:before="100" w:beforeAutospacing="1" w:after="100" w:afterAutospacing="1"/>
              <w:contextualSpacing/>
              <w:jc w:val="right"/>
              <w:rPr>
                <w:rFonts w:asciiTheme="minorHAnsi" w:hAnsiTheme="minorHAnsi" w:cstheme="minorHAnsi"/>
                <w:lang w:val="sr-Latn-RS"/>
              </w:rPr>
            </w:pPr>
          </w:p>
        </w:tc>
      </w:tr>
      <w:tr w14:paraId="40BF96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343511">
            <w:pPr>
              <w:spacing w:after="150"/>
            </w:pPr>
            <w:r>
              <w:rPr>
                <w:color w:val="000000"/>
              </w:rPr>
              <w:t>Назив предмета</w:t>
            </w:r>
          </w:p>
        </w:tc>
        <w:tc>
          <w:tcPr>
            <w:tcW w:w="829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4C0F6D">
            <w:pPr>
              <w:spacing w:after="150"/>
            </w:pPr>
            <w:r>
              <w:rPr>
                <w:b/>
                <w:color w:val="000000"/>
              </w:rPr>
              <w:t>ФИЗИЧКО И ЗДРАВСТВЕНО ВАСПИТАЊЕ</w:t>
            </w:r>
          </w:p>
        </w:tc>
      </w:tr>
      <w:tr w14:paraId="7D4B62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7F936C">
            <w:pPr>
              <w:spacing w:after="150"/>
            </w:pPr>
            <w:r>
              <w:rPr>
                <w:color w:val="000000"/>
              </w:rPr>
              <w:t>Циљ</w:t>
            </w:r>
          </w:p>
        </w:tc>
        <w:tc>
          <w:tcPr>
            <w:tcW w:w="829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01DEEA">
            <w:pPr>
              <w:spacing w:after="150"/>
            </w:pPr>
            <w:r>
              <w:rPr>
                <w:b/>
                <w:color w:val="000000"/>
              </w:rPr>
              <w:t>Циљ</w:t>
            </w:r>
            <w:r>
              <w:rPr>
                <w:color w:val="000000"/>
              </w:rPr>
              <w:t xml:space="preserve"> учења Физичког и здравственог васпитања је да ученик унапређује 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вежбања у савременим условима живота и рада.</w:t>
            </w:r>
          </w:p>
        </w:tc>
      </w:tr>
      <w:tr w14:paraId="17F796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AF99D5">
            <w:pPr>
              <w:spacing w:after="150"/>
            </w:pPr>
            <w:r>
              <w:rPr>
                <w:color w:val="000000"/>
              </w:rPr>
              <w:t>Разред</w:t>
            </w:r>
          </w:p>
        </w:tc>
        <w:tc>
          <w:tcPr>
            <w:tcW w:w="829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232E72">
            <w:pPr>
              <w:spacing w:after="150"/>
            </w:pPr>
            <w:r>
              <w:rPr>
                <w:b/>
                <w:color w:val="000000"/>
              </w:rPr>
              <w:t>Четврти</w:t>
            </w:r>
          </w:p>
        </w:tc>
      </w:tr>
      <w:tr w14:paraId="52543B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12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0E2EEA">
            <w:pPr>
              <w:spacing w:after="150"/>
              <w:rPr>
                <w:rFonts w:asciiTheme="minorHAnsi" w:hAnsiTheme="minorHAnsi"/>
                <w:color w:val="000000"/>
                <w:lang w:val="sr-Cyrl-RS"/>
              </w:rPr>
            </w:pPr>
          </w:p>
          <w:p w14:paraId="622460CC">
            <w:pPr>
              <w:spacing w:after="150"/>
              <w:rPr>
                <w:rFonts w:asciiTheme="minorHAnsi" w:hAnsiTheme="minorHAnsi"/>
                <w:color w:val="000000"/>
                <w:lang w:val="sr-Cyrl-RS"/>
              </w:rPr>
            </w:pPr>
          </w:p>
          <w:p w14:paraId="5700FDBD">
            <w:pPr>
              <w:spacing w:after="150"/>
              <w:rPr>
                <w:rFonts w:asciiTheme="minorHAnsi" w:hAnsiTheme="minorHAnsi"/>
                <w:lang w:val="sr-Cyrl-RS"/>
              </w:rPr>
            </w:pPr>
          </w:p>
        </w:tc>
        <w:tc>
          <w:tcPr>
            <w:tcW w:w="829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12D4653">
            <w:pPr>
              <w:spacing w:after="150"/>
            </w:pPr>
            <w:r>
              <w:rPr>
                <w:b/>
                <w:color w:val="000000"/>
              </w:rPr>
              <w:t>108</w:t>
            </w:r>
          </w:p>
        </w:tc>
      </w:tr>
      <w:tr w14:paraId="07FF90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06785F">
            <w:pPr>
              <w:spacing w:after="150"/>
            </w:pPr>
            <w:r>
              <w:rPr>
                <w:b/>
                <w:color w:val="000000"/>
              </w:rPr>
              <w:t>ИСХОДИ</w:t>
            </w:r>
          </w:p>
          <w:p w14:paraId="42DF9890">
            <w:pPr>
              <w:spacing w:after="150"/>
            </w:pPr>
            <w:r>
              <w:rPr>
                <w:color w:val="000000"/>
              </w:rPr>
              <w:t>По завршетку разреда ученик ће бити у стању да:</w:t>
            </w:r>
          </w:p>
        </w:tc>
        <w:tc>
          <w:tcPr>
            <w:tcW w:w="376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AF315B">
            <w:pPr>
              <w:spacing w:after="150"/>
            </w:pPr>
            <w:r>
              <w:rPr>
                <w:b/>
                <w:color w:val="000000"/>
              </w:rPr>
              <w:t>ОБЛАСТ/ТЕМА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AF9580">
            <w:pPr>
              <w:spacing w:after="150"/>
            </w:pPr>
            <w:r>
              <w:rPr>
                <w:b/>
                <w:color w:val="000000"/>
              </w:rPr>
              <w:t>САДРЖАЈИ</w:t>
            </w:r>
          </w:p>
        </w:tc>
      </w:tr>
      <w:tr w14:paraId="38509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7AC001">
            <w:pPr>
              <w:spacing w:after="150"/>
            </w:pPr>
            <w:r>
              <w:rPr>
                <w:color w:val="000000"/>
              </w:rPr>
              <w:t>– примени општеприпремне вежбе (вежбе обликовања);</w:t>
            </w:r>
          </w:p>
          <w:p w14:paraId="351F1BAE">
            <w:pPr>
              <w:spacing w:after="150"/>
            </w:pPr>
            <w:r>
              <w:rPr>
                <w:color w:val="000000"/>
              </w:rPr>
              <w:t>– правилно изводи вежбе, разноврсна природна и изведена кретања;</w:t>
            </w:r>
          </w:p>
          <w:p w14:paraId="3944FB6E">
            <w:pPr>
              <w:spacing w:after="150"/>
            </w:pPr>
            <w:r>
              <w:rPr>
                <w:color w:val="000000"/>
              </w:rPr>
              <w:t>– комбинује усвојене моторичке вештине у игри и свакодневном животу;</w:t>
            </w:r>
          </w:p>
          <w:p w14:paraId="7C727803">
            <w:pPr>
              <w:spacing w:after="150"/>
            </w:pPr>
            <w:r>
              <w:rPr>
                <w:color w:val="000000"/>
              </w:rPr>
              <w:t>– одржава равнотежу у различитим кретањима;</w:t>
            </w:r>
          </w:p>
          <w:p w14:paraId="298B03AD">
            <w:pPr>
              <w:spacing w:after="150"/>
            </w:pPr>
            <w:r>
              <w:rPr>
                <w:color w:val="000000"/>
              </w:rPr>
              <w:t>– правилно држи тело;</w:t>
            </w:r>
          </w:p>
          <w:p w14:paraId="1B6EB8D2">
            <w:pPr>
              <w:spacing w:after="150"/>
            </w:pPr>
            <w:r>
              <w:rPr>
                <w:color w:val="000000"/>
              </w:rPr>
              <w:t>– самостално коригује неправилно држање;</w:t>
            </w:r>
          </w:p>
          <w:p w14:paraId="58A3F90A">
            <w:pPr>
              <w:spacing w:after="150"/>
            </w:pPr>
            <w:r>
              <w:rPr>
                <w:color w:val="000000"/>
              </w:rPr>
              <w:t>– правилно подиже, носи и спушта терет;</w:t>
            </w:r>
          </w:p>
          <w:p w14:paraId="22F4B4E0">
            <w:pPr>
              <w:spacing w:after="150"/>
            </w:pPr>
            <w:r>
              <w:rPr>
                <w:color w:val="000000"/>
              </w:rPr>
              <w:t>– изведе кретања, вежбе и</w:t>
            </w:r>
          </w:p>
          <w:p w14:paraId="0E8E9189">
            <w:pPr>
              <w:spacing w:after="150"/>
            </w:pPr>
            <w:r>
              <w:rPr>
                <w:color w:val="000000"/>
              </w:rPr>
              <w:t>саставе уз музичку пратњу;</w:t>
            </w:r>
          </w:p>
          <w:p w14:paraId="4892AE14">
            <w:pPr>
              <w:spacing w:after="150"/>
            </w:pPr>
            <w:r>
              <w:rPr>
                <w:color w:val="000000"/>
              </w:rPr>
              <w:t>– изведе дечји и народни плес;</w:t>
            </w:r>
          </w:p>
          <w:p w14:paraId="3DAB1709">
            <w:pPr>
              <w:spacing w:after="150"/>
            </w:pPr>
            <w:r>
              <w:rPr>
                <w:color w:val="000000"/>
              </w:rPr>
              <w:t>– користи терминологију вежбања;</w:t>
            </w:r>
          </w:p>
          <w:p w14:paraId="096A996E">
            <w:pPr>
              <w:spacing w:after="150"/>
            </w:pPr>
            <w:r>
              <w:rPr>
                <w:color w:val="000000"/>
              </w:rPr>
              <w:t>– поштује правила понашања на вежбалиштима;</w:t>
            </w:r>
          </w:p>
          <w:p w14:paraId="1F99DE4D">
            <w:pPr>
              <w:spacing w:after="150"/>
            </w:pPr>
            <w:r>
              <w:rPr>
                <w:color w:val="000000"/>
              </w:rPr>
              <w:t>– поштује мере безбедности током вежбања;</w:t>
            </w:r>
          </w:p>
          <w:p w14:paraId="59F74EA6">
            <w:pPr>
              <w:spacing w:after="150"/>
            </w:pPr>
            <w:r>
              <w:rPr>
                <w:color w:val="000000"/>
              </w:rPr>
              <w:t>– одговорно се односи према објектима, справама и реквизитима;</w:t>
            </w:r>
          </w:p>
          <w:p w14:paraId="4FAC317D">
            <w:pPr>
              <w:spacing w:after="150"/>
            </w:pPr>
            <w:r>
              <w:rPr>
                <w:color w:val="000000"/>
              </w:rPr>
              <w:t>– поштује и примени правила игре;</w:t>
            </w:r>
          </w:p>
          <w:p w14:paraId="353A5713">
            <w:pPr>
              <w:spacing w:after="150"/>
            </w:pPr>
            <w:r>
              <w:rPr>
                <w:color w:val="000000"/>
              </w:rPr>
              <w:t>– навија и бодри учеснике у игри на начин којим никога не вређа;</w:t>
            </w:r>
          </w:p>
          <w:p w14:paraId="236B1290">
            <w:pPr>
              <w:spacing w:after="150"/>
            </w:pPr>
            <w:r>
              <w:rPr>
                <w:color w:val="000000"/>
              </w:rPr>
              <w:t>– прихвати победу и пораз као саставни део игре и такмичења;</w:t>
            </w:r>
          </w:p>
          <w:p w14:paraId="3D4A0800">
            <w:pPr>
              <w:spacing w:after="150"/>
            </w:pPr>
            <w:r>
              <w:rPr>
                <w:color w:val="000000"/>
              </w:rPr>
              <w:t>– уредно одлаже своје ствари пре и након вежбања;</w:t>
            </w:r>
          </w:p>
          <w:p w14:paraId="1DCC849E">
            <w:pPr>
              <w:spacing w:after="150"/>
            </w:pPr>
            <w:r>
              <w:rPr>
                <w:color w:val="000000"/>
              </w:rPr>
              <w:t>– прати промене у сопственој тежини и висини;</w:t>
            </w:r>
          </w:p>
          <w:p w14:paraId="26168169">
            <w:pPr>
              <w:spacing w:after="150"/>
            </w:pPr>
            <w:r>
              <w:rPr>
                <w:color w:val="000000"/>
              </w:rPr>
              <w:t>– сагледа резултате физичких спoсобности;</w:t>
            </w:r>
          </w:p>
          <w:p w14:paraId="4935459A">
            <w:pPr>
              <w:spacing w:after="150"/>
            </w:pPr>
            <w:r>
              <w:rPr>
                <w:color w:val="000000"/>
              </w:rPr>
              <w:t>– препозна здравствено стање када не треба да вежба;</w:t>
            </w:r>
          </w:p>
          <w:p w14:paraId="14597922">
            <w:pPr>
              <w:spacing w:after="150"/>
            </w:pPr>
            <w:r>
              <w:rPr>
                <w:color w:val="000000"/>
              </w:rPr>
              <w:t>– примењује хигијенске мере пре, у току и након вежбања, као и у другим ситуацијама;</w:t>
            </w:r>
          </w:p>
          <w:p w14:paraId="67486952">
            <w:pPr>
              <w:spacing w:after="150"/>
            </w:pPr>
            <w:r>
              <w:rPr>
                <w:color w:val="000000"/>
              </w:rPr>
              <w:t>– уредно одржава простор у коме живи и борави;</w:t>
            </w:r>
          </w:p>
          <w:p w14:paraId="706E4A8D">
            <w:pPr>
              <w:spacing w:after="150"/>
            </w:pPr>
            <w:r>
              <w:rPr>
                <w:color w:val="000000"/>
              </w:rPr>
              <w:t>– увиди значај правилне исхране за вежбање;</w:t>
            </w:r>
          </w:p>
          <w:p w14:paraId="4E0EC5E4">
            <w:pPr>
              <w:spacing w:after="150"/>
            </w:pPr>
            <w:r>
              <w:rPr>
                <w:color w:val="000000"/>
              </w:rPr>
              <w:t>– повеже различита вежбања са њиховим утицајем на здравље;</w:t>
            </w:r>
          </w:p>
          <w:p w14:paraId="7BD4D78C">
            <w:pPr>
              <w:spacing w:after="150"/>
            </w:pPr>
            <w:r>
              <w:rPr>
                <w:color w:val="000000"/>
              </w:rPr>
              <w:t>– препозна лепоту покрета и кретања;</w:t>
            </w:r>
          </w:p>
          <w:p w14:paraId="41D0FEA2">
            <w:pPr>
              <w:spacing w:after="150"/>
            </w:pPr>
            <w:r>
              <w:rPr>
                <w:color w:val="000000"/>
              </w:rPr>
              <w:t>– користи научена вежбања у рекреацији породице;</w:t>
            </w:r>
          </w:p>
          <w:p w14:paraId="4D3B00F6">
            <w:pPr>
              <w:spacing w:after="150"/>
            </w:pPr>
            <w:r>
              <w:rPr>
                <w:color w:val="000000"/>
              </w:rPr>
              <w:t>– правилно реагује у случају повреде у школи;</w:t>
            </w:r>
          </w:p>
          <w:p w14:paraId="093F515F">
            <w:pPr>
              <w:spacing w:after="150"/>
            </w:pPr>
            <w:r>
              <w:rPr>
                <w:color w:val="000000"/>
              </w:rPr>
              <w:t>– вреднује сопствена и туђа постигнућа у вежбању;</w:t>
            </w:r>
          </w:p>
          <w:p w14:paraId="07781EF2">
            <w:pPr>
              <w:spacing w:after="150"/>
            </w:pPr>
            <w:r>
              <w:rPr>
                <w:color w:val="000000"/>
              </w:rPr>
              <w:t>– учествује у предлагању садржаја и начина рада.</w:t>
            </w:r>
          </w:p>
        </w:tc>
        <w:tc>
          <w:tcPr>
            <w:tcW w:w="376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91F973">
            <w:pPr>
              <w:spacing w:after="150"/>
            </w:pPr>
            <w:r>
              <w:rPr>
                <w:b/>
                <w:color w:val="000000"/>
              </w:rPr>
              <w:t>ФИЗИЧКE СПОСОБНОСТИ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85C016">
            <w:pPr>
              <w:spacing w:after="150"/>
            </w:pPr>
            <w:r>
              <w:rPr>
                <w:color w:val="000000"/>
              </w:rPr>
              <w:t>Вежбе за развој снаге са реквизитима и без реквизита.</w:t>
            </w:r>
          </w:p>
          <w:p w14:paraId="2DAC36FD">
            <w:pPr>
              <w:spacing w:after="150"/>
            </w:pPr>
            <w:r>
              <w:rPr>
                <w:color w:val="000000"/>
              </w:rPr>
              <w:t>Вежбе за развој покретљивости са реквизитима и без реквизита.</w:t>
            </w:r>
          </w:p>
          <w:p w14:paraId="4B6C3686">
            <w:pPr>
              <w:spacing w:after="150"/>
            </w:pPr>
            <w:r>
              <w:rPr>
                <w:color w:val="000000"/>
              </w:rPr>
              <w:t>Вежбе за развој аеробне издржљивости.</w:t>
            </w:r>
          </w:p>
          <w:p w14:paraId="40FB9DA6">
            <w:pPr>
              <w:spacing w:after="150"/>
            </w:pPr>
            <w:r>
              <w:rPr>
                <w:color w:val="000000"/>
              </w:rPr>
              <w:t>Вежбе за развој брзине и експлозивне снаге.</w:t>
            </w:r>
          </w:p>
          <w:p w14:paraId="50EF93E2">
            <w:pPr>
              <w:spacing w:after="150"/>
            </w:pPr>
            <w:r>
              <w:rPr>
                <w:color w:val="000000"/>
              </w:rPr>
              <w:t>Вежбе за развој координације.</w:t>
            </w:r>
          </w:p>
          <w:p w14:paraId="4F824EC7">
            <w:pPr>
              <w:spacing w:after="150"/>
            </w:pPr>
            <w:r>
              <w:rPr>
                <w:color w:val="000000"/>
              </w:rPr>
              <w:t>Национална батерија тестова за праћење физичког развоја и моторичких способности.</w:t>
            </w:r>
          </w:p>
          <w:p w14:paraId="532E8E3D">
            <w:pPr>
              <w:spacing w:after="150"/>
            </w:pPr>
            <w:r>
              <w:rPr>
                <w:color w:val="000000"/>
              </w:rPr>
              <w:t>Моторичке вештине и игре у развоју моторичих способности</w:t>
            </w:r>
          </w:p>
        </w:tc>
      </w:tr>
      <w:tr w14:paraId="3A657D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8C04B78"/>
        </w:tc>
        <w:tc>
          <w:tcPr>
            <w:tcW w:w="201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291ED2">
            <w:pPr>
              <w:spacing w:after="150"/>
            </w:pPr>
            <w:r>
              <w:rPr>
                <w:b/>
                <w:color w:val="000000"/>
              </w:rPr>
              <w:t>МОТОРИЧКЕ ВЕШТИНЕ СПОРТ И СПОРТСКЕ ДИСЦИПЛИНЕ</w:t>
            </w:r>
          </w:p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12C523">
            <w:pPr>
              <w:spacing w:after="150"/>
              <w:rPr>
                <w:b/>
              </w:rPr>
            </w:pPr>
            <w:r>
              <w:rPr>
                <w:b/>
                <w:color w:val="FF0000"/>
              </w:rPr>
              <w:t>Атлетика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0CE5A3">
            <w:pPr>
              <w:spacing w:after="150"/>
            </w:pPr>
            <w:r>
              <w:rPr>
                <w:color w:val="000000"/>
              </w:rPr>
              <w:t>Технике трчања.</w:t>
            </w:r>
          </w:p>
          <w:p w14:paraId="1A6965CB">
            <w:pPr>
              <w:spacing w:after="150"/>
            </w:pPr>
            <w:r>
              <w:rPr>
                <w:color w:val="000000"/>
              </w:rPr>
              <w:t>Истрајно трчање.</w:t>
            </w:r>
          </w:p>
          <w:p w14:paraId="6D173EE9">
            <w:pPr>
              <w:spacing w:after="150"/>
            </w:pPr>
            <w:r>
              <w:rPr>
                <w:color w:val="000000"/>
              </w:rPr>
              <w:t>Скок удаљ згрчном техником.</w:t>
            </w:r>
          </w:p>
          <w:p w14:paraId="6801F514">
            <w:pPr>
              <w:spacing w:after="150"/>
            </w:pPr>
            <w:r>
              <w:rPr>
                <w:color w:val="000000"/>
              </w:rPr>
              <w:t>Бацање лоптице из залета.</w:t>
            </w:r>
          </w:p>
          <w:p w14:paraId="3874DD0B">
            <w:pPr>
              <w:spacing w:after="150"/>
            </w:pPr>
            <w:r>
              <w:rPr>
                <w:color w:val="000000"/>
              </w:rPr>
              <w:t>Скок увис прекорачном техником.</w:t>
            </w:r>
          </w:p>
          <w:p w14:paraId="39B4CE8C">
            <w:pPr>
              <w:spacing w:after="150"/>
            </w:pPr>
            <w:r>
              <w:rPr>
                <w:color w:val="000000"/>
              </w:rPr>
              <w:t>Тробој.</w:t>
            </w:r>
          </w:p>
        </w:tc>
      </w:tr>
      <w:tr w14:paraId="0FD7C9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825DAEF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852B67E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344D08">
            <w:pPr>
              <w:spacing w:after="150"/>
              <w:rPr>
                <w:b/>
              </w:rPr>
            </w:pPr>
            <w:r>
              <w:rPr>
                <w:b/>
                <w:color w:val="FF0000"/>
              </w:rPr>
              <w:t>Спортска гимнастика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8CAD2B">
            <w:pPr>
              <w:spacing w:after="150"/>
            </w:pPr>
            <w:r>
              <w:rPr>
                <w:color w:val="000000"/>
              </w:rPr>
              <w:t>Основни садржаји</w:t>
            </w:r>
          </w:p>
          <w:p w14:paraId="1EB55B44">
            <w:pPr>
              <w:spacing w:after="150"/>
            </w:pPr>
            <w:r>
              <w:rPr>
                <w:color w:val="000000"/>
              </w:rPr>
              <w:t>Вежбе на тлу: вежбе и комбинације.</w:t>
            </w:r>
          </w:p>
          <w:p w14:paraId="3BA9B11B">
            <w:pPr>
              <w:spacing w:after="150"/>
            </w:pPr>
            <w:r>
              <w:rPr>
                <w:color w:val="000000"/>
              </w:rPr>
              <w:t>Прескоци и скокови (прескок разношка).</w:t>
            </w:r>
          </w:p>
          <w:p w14:paraId="303F13E9">
            <w:pPr>
              <w:spacing w:after="150"/>
            </w:pPr>
            <w:r>
              <w:rPr>
                <w:color w:val="000000"/>
              </w:rPr>
              <w:t>Вежбе у вису, вежбе у упору и вежбе са променама висова и упора.</w:t>
            </w:r>
          </w:p>
          <w:p w14:paraId="7C253124">
            <w:pPr>
              <w:spacing w:after="150"/>
            </w:pPr>
            <w:r>
              <w:rPr>
                <w:color w:val="000000"/>
              </w:rPr>
              <w:t>Вежбе равнотеже на шведској клупи и ниској греди.</w:t>
            </w:r>
          </w:p>
          <w:p w14:paraId="773ECB61">
            <w:pPr>
              <w:spacing w:after="150"/>
            </w:pPr>
            <w:r>
              <w:rPr>
                <w:color w:val="000000"/>
              </w:rPr>
              <w:t>Проширени садржаји</w:t>
            </w:r>
          </w:p>
          <w:p w14:paraId="51CD9822">
            <w:pPr>
              <w:spacing w:after="150"/>
            </w:pPr>
            <w:r>
              <w:rPr>
                <w:color w:val="000000"/>
              </w:rPr>
              <w:t>Вежбе на тлу:</w:t>
            </w:r>
          </w:p>
          <w:p w14:paraId="59F81468">
            <w:pPr>
              <w:spacing w:after="150"/>
            </w:pPr>
            <w:r>
              <w:rPr>
                <w:color w:val="000000"/>
              </w:rPr>
              <w:t>– летећи колут из места.</w:t>
            </w:r>
          </w:p>
          <w:p w14:paraId="5C9508E9">
            <w:pPr>
              <w:spacing w:after="150"/>
            </w:pPr>
            <w:r>
              <w:rPr>
                <w:color w:val="000000"/>
              </w:rPr>
              <w:t>– састав.</w:t>
            </w:r>
          </w:p>
        </w:tc>
      </w:tr>
      <w:tr w14:paraId="538D0F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29E9906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9804770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9472F3">
            <w:pPr>
              <w:spacing w:after="150"/>
            </w:pPr>
            <w:r>
              <w:rPr>
                <w:color w:val="FF0000"/>
              </w:rPr>
              <w:t>Основе тимских, спортских и елементарних игара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AD0020">
            <w:pPr>
              <w:spacing w:after="150"/>
            </w:pPr>
            <w:r>
              <w:rPr>
                <w:color w:val="000000"/>
              </w:rPr>
              <w:t>Мини–рукомет.</w:t>
            </w:r>
          </w:p>
          <w:p w14:paraId="35DAEB96">
            <w:pPr>
              <w:spacing w:after="150"/>
            </w:pPr>
            <w:r>
              <w:rPr>
                <w:color w:val="000000"/>
              </w:rPr>
              <w:t>Футсал – „мали фудбал”.</w:t>
            </w:r>
          </w:p>
          <w:p w14:paraId="3CE4A9BA">
            <w:pPr>
              <w:spacing w:after="150"/>
            </w:pPr>
            <w:r>
              <w:rPr>
                <w:color w:val="000000"/>
              </w:rPr>
              <w:t>Основни елементи кошарке и мини-кошарка.</w:t>
            </w:r>
          </w:p>
          <w:p w14:paraId="4C01DC7C">
            <w:pPr>
              <w:spacing w:after="150"/>
            </w:pPr>
            <w:r>
              <w:rPr>
                <w:color w:val="000000"/>
              </w:rPr>
              <w:t>Основни елементи одбојке.</w:t>
            </w:r>
          </w:p>
          <w:p w14:paraId="78DD534A">
            <w:pPr>
              <w:spacing w:after="150"/>
            </w:pPr>
            <w:r>
              <w:rPr>
                <w:color w:val="000000"/>
              </w:rPr>
              <w:t>Јаџент.</w:t>
            </w:r>
          </w:p>
        </w:tc>
      </w:tr>
      <w:tr w14:paraId="15683E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465061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E5F9E4C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233829">
            <w:pPr>
              <w:spacing w:after="150"/>
            </w:pPr>
            <w:r>
              <w:rPr>
                <w:color w:val="FF0000"/>
              </w:rPr>
              <w:t>Плес и ритимика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26AC58">
            <w:pPr>
              <w:spacing w:after="150"/>
            </w:pPr>
            <w:r>
              <w:rPr>
                <w:color w:val="000000"/>
              </w:rPr>
              <w:t>Вежбе са вијачом.</w:t>
            </w:r>
          </w:p>
          <w:p w14:paraId="02000CD1">
            <w:pPr>
              <w:spacing w:after="150"/>
            </w:pPr>
            <w:r>
              <w:rPr>
                <w:color w:val="000000"/>
              </w:rPr>
              <w:t>Вежбе са лоптом.</w:t>
            </w:r>
          </w:p>
          <w:p w14:paraId="727ADF52">
            <w:pPr>
              <w:spacing w:after="150"/>
            </w:pPr>
            <w:r>
              <w:rPr>
                <w:color w:val="000000"/>
              </w:rPr>
              <w:t>Вежбе са обручем.</w:t>
            </w:r>
          </w:p>
          <w:p w14:paraId="525DECE1">
            <w:pPr>
              <w:spacing w:after="150"/>
            </w:pPr>
            <w:r>
              <w:rPr>
                <w:color w:val="000000"/>
              </w:rPr>
              <w:t>Народно коло „Моравац”.</w:t>
            </w:r>
          </w:p>
          <w:p w14:paraId="48082ADB">
            <w:pPr>
              <w:spacing w:after="150"/>
            </w:pPr>
            <w:r>
              <w:rPr>
                <w:color w:val="000000"/>
              </w:rPr>
              <w:t>Народно коло из краја у којем се школа налази.</w:t>
            </w:r>
          </w:p>
        </w:tc>
      </w:tr>
      <w:tr w14:paraId="2C1296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A806338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A7B8CF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4964AB">
            <w:pPr>
              <w:spacing w:after="150"/>
            </w:pPr>
            <w:r>
              <w:rPr>
                <w:color w:val="000000"/>
              </w:rPr>
              <w:t>Пливање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2917E9">
            <w:pPr>
              <w:spacing w:after="150"/>
            </w:pPr>
            <w:r>
              <w:rPr>
                <w:color w:val="000000"/>
              </w:rPr>
              <w:t>Основна обука пливања.</w:t>
            </w:r>
          </w:p>
          <w:p w14:paraId="46B5FB20">
            <w:pPr>
              <w:spacing w:after="150"/>
            </w:pPr>
            <w:r>
              <w:rPr>
                <w:color w:val="000000"/>
              </w:rPr>
              <w:t>Скок на ноге.</w:t>
            </w:r>
          </w:p>
        </w:tc>
      </w:tr>
      <w:tr w14:paraId="5FA1AA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FD0F84B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95A8E4A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0E3205">
            <w:pPr>
              <w:spacing w:after="150"/>
            </w:pPr>
            <w:r>
              <w:rPr>
                <w:color w:val="000000"/>
              </w:rPr>
              <w:t>Полигони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48267">
            <w:pPr>
              <w:spacing w:after="150"/>
            </w:pPr>
            <w:r>
              <w:rPr>
                <w:color w:val="000000"/>
              </w:rPr>
              <w:t>Полигон у складу са реализованим моторичким садржајима.</w:t>
            </w:r>
          </w:p>
        </w:tc>
      </w:tr>
      <w:tr w14:paraId="39BFF8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50AD61D"/>
        </w:tc>
        <w:tc>
          <w:tcPr>
            <w:tcW w:w="201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D678B4">
            <w:pPr>
              <w:spacing w:after="150"/>
            </w:pPr>
            <w:r>
              <w:rPr>
                <w:b/>
                <w:color w:val="000000"/>
              </w:rPr>
              <w:t>ФИЗИЧКА И ЗДРАВСТВЕНА КУЛТУРА</w:t>
            </w:r>
          </w:p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171ADD">
            <w:pPr>
              <w:spacing w:after="150"/>
            </w:pPr>
            <w:r>
              <w:rPr>
                <w:color w:val="000000"/>
              </w:rPr>
              <w:t>Култура вежбања и играња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71698F">
            <w:pPr>
              <w:spacing w:after="150"/>
            </w:pPr>
            <w:r>
              <w:rPr>
                <w:color w:val="000000"/>
              </w:rPr>
              <w:t>Основна правила вежбања.</w:t>
            </w:r>
          </w:p>
          <w:p w14:paraId="1C647773">
            <w:pPr>
              <w:spacing w:after="150"/>
            </w:pPr>
            <w:r>
              <w:rPr>
                <w:color w:val="000000"/>
              </w:rPr>
              <w:t>Основна правила мини-</w:t>
            </w:r>
          </w:p>
          <w:p w14:paraId="4379401E">
            <w:pPr>
              <w:spacing w:after="150"/>
            </w:pPr>
            <w:r>
              <w:rPr>
                <w:color w:val="000000"/>
              </w:rPr>
              <w:t>– рукомета, футсала, кошарке, мини-кошарке и одбојке.</w:t>
            </w:r>
          </w:p>
          <w:p w14:paraId="078F3497">
            <w:pPr>
              <w:spacing w:after="150"/>
            </w:pPr>
            <w:r>
              <w:rPr>
                <w:color w:val="000000"/>
              </w:rPr>
              <w:t>Понашање према осталим учесницима у игри (према судији, играчима супротне и сопствене екипе).</w:t>
            </w:r>
          </w:p>
          <w:p w14:paraId="143335EF">
            <w:pPr>
              <w:spacing w:after="150"/>
            </w:pPr>
            <w:r>
              <w:rPr>
                <w:color w:val="000000"/>
              </w:rPr>
              <w:t>Чување и одржавање материјалних добара.</w:t>
            </w:r>
          </w:p>
          <w:p w14:paraId="2B82DB13">
            <w:pPr>
              <w:spacing w:after="150"/>
            </w:pPr>
            <w:r>
              <w:rPr>
                <w:color w:val="000000"/>
              </w:rPr>
              <w:t>Постављање, склањање и чување справа и реквизита неопходних за вежбање.</w:t>
            </w:r>
          </w:p>
          <w:p w14:paraId="7E6EA27F">
            <w:pPr>
              <w:spacing w:after="150"/>
            </w:pPr>
            <w:r>
              <w:rPr>
                <w:color w:val="000000"/>
              </w:rPr>
              <w:t>„Ферплеј” (навијање, победа, пораз, толеранција).</w:t>
            </w:r>
          </w:p>
          <w:p w14:paraId="509B7D11">
            <w:pPr>
              <w:spacing w:after="150"/>
            </w:pPr>
            <w:r>
              <w:rPr>
                <w:color w:val="000000"/>
              </w:rPr>
              <w:t>Значај вежбања у породици.</w:t>
            </w:r>
          </w:p>
          <w:p w14:paraId="233D9BFF">
            <w:pPr>
              <w:spacing w:after="150"/>
            </w:pPr>
            <w:r>
              <w:rPr>
                <w:color w:val="000000"/>
              </w:rPr>
              <w:t>Вежбање у слободно време.</w:t>
            </w:r>
          </w:p>
        </w:tc>
      </w:tr>
      <w:tr w14:paraId="0F4F59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115" w:type="dxa"/>
          <w:wAfter w:w="3108" w:type="dxa"/>
          <w:trHeight w:val="45" w:hRule="atLeast"/>
          <w:tblCellSpacing w:w="0" w:type="dxa"/>
          <w:jc w:val="center"/>
        </w:trPr>
        <w:tc>
          <w:tcPr>
            <w:tcW w:w="3068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18C0CB7"/>
        </w:tc>
        <w:tc>
          <w:tcPr>
            <w:tcW w:w="2014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C809D2E"/>
        </w:tc>
        <w:tc>
          <w:tcPr>
            <w:tcW w:w="17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4BE847">
            <w:pPr>
              <w:spacing w:after="150"/>
            </w:pPr>
            <w:r>
              <w:rPr>
                <w:color w:val="000000"/>
              </w:rPr>
              <w:t>Здравствено васпитање</w:t>
            </w:r>
          </w:p>
        </w:tc>
        <w:tc>
          <w:tcPr>
            <w:tcW w:w="267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8361E3">
            <w:pPr>
              <w:spacing w:after="150"/>
            </w:pPr>
            <w:r>
              <w:rPr>
                <w:color w:val="000000"/>
              </w:rPr>
              <w:t>Правилно држање тела и здравље.</w:t>
            </w:r>
          </w:p>
          <w:p w14:paraId="0DA090EE">
            <w:pPr>
              <w:spacing w:after="150"/>
            </w:pPr>
            <w:r>
              <w:rPr>
                <w:color w:val="000000"/>
              </w:rPr>
              <w:t>Значај вежбања за правилан рад срца и плућа.</w:t>
            </w:r>
          </w:p>
          <w:p w14:paraId="508F3FAB">
            <w:pPr>
              <w:spacing w:after="150"/>
            </w:pPr>
            <w:r>
              <w:rPr>
                <w:color w:val="000000"/>
              </w:rPr>
              <w:t>Мишићи и зглобови тела.</w:t>
            </w:r>
          </w:p>
          <w:p w14:paraId="4986FFA6">
            <w:pPr>
              <w:spacing w:after="150"/>
            </w:pPr>
            <w:r>
              <w:rPr>
                <w:color w:val="000000"/>
              </w:rPr>
              <w:t>Хигијена простора за вежбање.</w:t>
            </w:r>
          </w:p>
          <w:p w14:paraId="6F6FD295">
            <w:pPr>
              <w:spacing w:after="150"/>
            </w:pPr>
            <w:r>
              <w:rPr>
                <w:color w:val="000000"/>
              </w:rPr>
              <w:t>Исхрана и вежбање.</w:t>
            </w:r>
          </w:p>
          <w:p w14:paraId="207944F1">
            <w:pPr>
              <w:spacing w:after="150"/>
            </w:pPr>
            <w:r>
              <w:rPr>
                <w:color w:val="000000"/>
              </w:rPr>
              <w:t>Значај лекарских прегледа за вежбање.</w:t>
            </w:r>
          </w:p>
          <w:p w14:paraId="62F73F3F">
            <w:pPr>
              <w:spacing w:after="150"/>
            </w:pPr>
            <w:r>
              <w:rPr>
                <w:color w:val="000000"/>
              </w:rPr>
              <w:t>Поступање у случају повреде (обавестити наставника и др.).</w:t>
            </w:r>
          </w:p>
        </w:tc>
      </w:tr>
    </w:tbl>
    <w:p w14:paraId="128C2EE2"/>
    <w:tbl>
      <w:tblPr>
        <w:tblStyle w:val="4"/>
        <w:tblW w:w="136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7265"/>
        <w:gridCol w:w="1559"/>
        <w:gridCol w:w="1985"/>
        <w:gridCol w:w="1614"/>
      </w:tblGrid>
      <w:tr w14:paraId="4FC66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3233C29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Редни број теме</w:t>
            </w:r>
          </w:p>
        </w:tc>
        <w:tc>
          <w:tcPr>
            <w:tcW w:w="72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899C61F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Назив наставне теме</w:t>
            </w:r>
          </w:p>
        </w:tc>
        <w:tc>
          <w:tcPr>
            <w:tcW w:w="5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BD9CA76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Број часова</w:t>
            </w:r>
          </w:p>
        </w:tc>
      </w:tr>
      <w:tr w14:paraId="799C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F5AB">
            <w:pP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75712">
            <w:pP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98DBA18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Обрада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8663788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Остали типови часа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12FF786">
            <w:pPr>
              <w:jc w:val="center"/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lang w:val="sr-Cyrl-RS"/>
              </w:rPr>
              <w:t>Укупно</w:t>
            </w:r>
          </w:p>
        </w:tc>
      </w:tr>
      <w:tr w14:paraId="485A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E6904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 xml:space="preserve">1. </w:t>
            </w:r>
          </w:p>
        </w:tc>
        <w:tc>
          <w:tcPr>
            <w:tcW w:w="7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FE9FD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Атлетика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38262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11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A41B7">
            <w:pPr>
              <w:jc w:val="center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7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F296">
            <w:pPr>
              <w:jc w:val="right"/>
              <w:rPr>
                <w:rFonts w:asciiTheme="minorHAnsi" w:hAnsiTheme="minorHAnsi" w:cstheme="minorHAnsi"/>
                <w:szCs w:val="24"/>
                <w:lang w:val="sr-Latn-RS"/>
              </w:rPr>
            </w:pPr>
          </w:p>
        </w:tc>
      </w:tr>
      <w:tr w14:paraId="08DD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F5C64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</w:rPr>
              <w:t>2</w:t>
            </w:r>
            <w:r>
              <w:rPr>
                <w:rFonts w:asciiTheme="minorHAnsi" w:hAnsiTheme="minorHAnsi" w:cstheme="minorHAnsi"/>
                <w:szCs w:val="24"/>
                <w:lang w:val="sr-Cyrl-RS"/>
              </w:rPr>
              <w:t>.</w:t>
            </w:r>
          </w:p>
        </w:tc>
        <w:tc>
          <w:tcPr>
            <w:tcW w:w="7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90068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Спортска гимнастика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EF2A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9276E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1</w:t>
            </w: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6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B0127">
            <w:pPr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</w:tr>
      <w:tr w14:paraId="7692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56B07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</w:rPr>
              <w:t>3</w:t>
            </w:r>
            <w:r>
              <w:rPr>
                <w:rFonts w:asciiTheme="minorHAnsi" w:hAnsiTheme="minorHAnsi" w:cstheme="minorHAnsi"/>
                <w:szCs w:val="24"/>
                <w:lang w:val="sr-Cyrl-RS"/>
              </w:rPr>
              <w:t>.</w:t>
            </w:r>
          </w:p>
        </w:tc>
        <w:tc>
          <w:tcPr>
            <w:tcW w:w="7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8154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Основе тимских, спортских и елементарних игара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4448C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23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7DB0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19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15ED">
            <w:pPr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</w:tr>
      <w:tr w14:paraId="29CD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3358EFA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</w:rPr>
              <w:t>4</w:t>
            </w:r>
            <w:r>
              <w:rPr>
                <w:rFonts w:asciiTheme="minorHAnsi" w:hAnsiTheme="minorHAnsi" w:cstheme="minorHAnsi"/>
                <w:szCs w:val="24"/>
                <w:lang w:val="sr-Cyrl-RS"/>
              </w:rPr>
              <w:t>.</w:t>
            </w:r>
          </w:p>
        </w:tc>
        <w:tc>
          <w:tcPr>
            <w:tcW w:w="72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66302A3">
            <w:pPr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Плес и ритмика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EC7BC22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D208AD2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3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6C29A">
            <w:pPr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</w:tr>
      <w:tr w14:paraId="69F9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DF648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УКУПНО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96BB4">
            <w:pPr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 xml:space="preserve">       </w:t>
            </w:r>
            <w:r>
              <w:rPr>
                <w:rFonts w:asciiTheme="minorHAnsi" w:hAnsiTheme="minorHAnsi" w:cstheme="minorHAnsi"/>
                <w:szCs w:val="24"/>
                <w:lang w:val="sr-Latn-RS"/>
              </w:rPr>
              <w:t>6</w:t>
            </w: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3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4FD3">
            <w:pPr>
              <w:jc w:val="right"/>
              <w:rPr>
                <w:rFonts w:hint="default"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Latn-RS"/>
              </w:rPr>
              <w:t>4</w:t>
            </w:r>
            <w:r>
              <w:rPr>
                <w:rFonts w:hint="default" w:asciiTheme="minorHAnsi" w:hAnsiTheme="minorHAnsi" w:cstheme="minorHAnsi"/>
                <w:szCs w:val="24"/>
                <w:lang w:val="sr-Cyrl-RS"/>
              </w:rPr>
              <w:t>5</w:t>
            </w:r>
          </w:p>
        </w:tc>
        <w:tc>
          <w:tcPr>
            <w:tcW w:w="16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13590">
            <w:pPr>
              <w:jc w:val="right"/>
              <w:rPr>
                <w:rFonts w:asciiTheme="minorHAnsi" w:hAnsiTheme="minorHAnsi" w:cstheme="minorHAnsi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Cs w:val="24"/>
                <w:lang w:val="sr-Cyrl-RS"/>
              </w:rPr>
              <w:t>108</w:t>
            </w:r>
          </w:p>
        </w:tc>
      </w:tr>
      <w:tr w14:paraId="477D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C6C21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СВЕГА ЧАСОВА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76480">
            <w:pPr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8BB57">
            <w:pPr>
              <w:jc w:val="righ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F15DB">
            <w:pPr>
              <w:jc w:val="right"/>
              <w:rPr>
                <w:rFonts w:asciiTheme="minorHAnsi" w:hAnsiTheme="minorHAnsi" w:cstheme="minorHAnsi"/>
                <w:szCs w:val="24"/>
                <w:lang w:val="sr-Latn-RS"/>
              </w:rPr>
            </w:pPr>
            <w:r>
              <w:rPr>
                <w:rFonts w:asciiTheme="minorHAnsi" w:hAnsiTheme="minorHAnsi" w:cstheme="minorHAnsi"/>
                <w:szCs w:val="24"/>
                <w:lang w:val="sr-Latn-RS"/>
              </w:rPr>
              <w:t>108</w:t>
            </w:r>
          </w:p>
        </w:tc>
      </w:tr>
    </w:tbl>
    <w:p w14:paraId="55ACF8FB">
      <w:pPr>
        <w:spacing w:after="120"/>
        <w:jc w:val="center"/>
        <w:rPr>
          <w:color w:val="000000"/>
          <w:lang w:val="sr-Cyrl-RS"/>
        </w:rPr>
      </w:pPr>
    </w:p>
    <w:p w14:paraId="40B6221A"/>
    <w:p w14:paraId="75AD0EEA"/>
    <w:p w14:paraId="47DAAD75"/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ir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9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6198B"/>
    <w:multiLevelType w:val="multilevel"/>
    <w:tmpl w:val="1D16198B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D80"/>
    <w:rsid w:val="00000FB9"/>
    <w:rsid w:val="00042A00"/>
    <w:rsid w:val="00054516"/>
    <w:rsid w:val="0006015E"/>
    <w:rsid w:val="000731B7"/>
    <w:rsid w:val="000D6470"/>
    <w:rsid w:val="000E2A69"/>
    <w:rsid w:val="000E7B02"/>
    <w:rsid w:val="001604D8"/>
    <w:rsid w:val="001C0A98"/>
    <w:rsid w:val="001E191B"/>
    <w:rsid w:val="002249D9"/>
    <w:rsid w:val="00255C20"/>
    <w:rsid w:val="002C660A"/>
    <w:rsid w:val="002D2EB6"/>
    <w:rsid w:val="002F1B41"/>
    <w:rsid w:val="002F22F2"/>
    <w:rsid w:val="003250B6"/>
    <w:rsid w:val="003F086F"/>
    <w:rsid w:val="00446943"/>
    <w:rsid w:val="00453EB7"/>
    <w:rsid w:val="0048413D"/>
    <w:rsid w:val="004B6F32"/>
    <w:rsid w:val="004D3C09"/>
    <w:rsid w:val="00521C61"/>
    <w:rsid w:val="005815AA"/>
    <w:rsid w:val="005A5A49"/>
    <w:rsid w:val="005B46DA"/>
    <w:rsid w:val="005D7B23"/>
    <w:rsid w:val="00616210"/>
    <w:rsid w:val="00653541"/>
    <w:rsid w:val="0068481A"/>
    <w:rsid w:val="006A1969"/>
    <w:rsid w:val="006A3909"/>
    <w:rsid w:val="006B7DA6"/>
    <w:rsid w:val="006C5F3D"/>
    <w:rsid w:val="00701094"/>
    <w:rsid w:val="007444E1"/>
    <w:rsid w:val="00746F74"/>
    <w:rsid w:val="007B5C44"/>
    <w:rsid w:val="00854073"/>
    <w:rsid w:val="00882847"/>
    <w:rsid w:val="008921B9"/>
    <w:rsid w:val="008C53F9"/>
    <w:rsid w:val="008D5F52"/>
    <w:rsid w:val="009238B8"/>
    <w:rsid w:val="00924D8B"/>
    <w:rsid w:val="009629DC"/>
    <w:rsid w:val="0098265C"/>
    <w:rsid w:val="009B4B2E"/>
    <w:rsid w:val="009E0D1B"/>
    <w:rsid w:val="009F19A3"/>
    <w:rsid w:val="00A3240B"/>
    <w:rsid w:val="00A75C99"/>
    <w:rsid w:val="00A95DE6"/>
    <w:rsid w:val="00AA15AD"/>
    <w:rsid w:val="00AB1D80"/>
    <w:rsid w:val="00AC3E50"/>
    <w:rsid w:val="00B004E3"/>
    <w:rsid w:val="00B14D9E"/>
    <w:rsid w:val="00B44B3E"/>
    <w:rsid w:val="00B808FD"/>
    <w:rsid w:val="00B83E19"/>
    <w:rsid w:val="00BD1545"/>
    <w:rsid w:val="00C1574B"/>
    <w:rsid w:val="00C30070"/>
    <w:rsid w:val="00C52E54"/>
    <w:rsid w:val="00D35A9D"/>
    <w:rsid w:val="00D61D40"/>
    <w:rsid w:val="00D70BE1"/>
    <w:rsid w:val="00D719C8"/>
    <w:rsid w:val="00D83FD6"/>
    <w:rsid w:val="00E14BBE"/>
    <w:rsid w:val="00E7101A"/>
    <w:rsid w:val="00E7324D"/>
    <w:rsid w:val="00E9093E"/>
    <w:rsid w:val="00E954A6"/>
    <w:rsid w:val="00F03BD1"/>
    <w:rsid w:val="00F76986"/>
    <w:rsid w:val="00FB7DEC"/>
    <w:rsid w:val="00FF1DE9"/>
    <w:rsid w:val="0B4838EA"/>
    <w:rsid w:val="122214CC"/>
    <w:rsid w:val="1E093269"/>
    <w:rsid w:val="20FA0E09"/>
    <w:rsid w:val="35DC0849"/>
    <w:rsid w:val="3F181D11"/>
    <w:rsid w:val="5025431E"/>
    <w:rsid w:val="53614D5A"/>
    <w:rsid w:val="54E972C2"/>
    <w:rsid w:val="568C3F55"/>
    <w:rsid w:val="59114C17"/>
    <w:rsid w:val="713A48E4"/>
    <w:rsid w:val="7A96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ir Times" w:hAnsi="Cir Times" w:eastAsia="Times New Roman" w:cs="Times New Roman"/>
      <w:sz w:val="24"/>
      <w:szCs w:val="20"/>
      <w:lang w:val="en-GB" w:eastAsia="sr-Latn-CS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outlineLvl w:val="0"/>
    </w:pPr>
    <w:rPr>
      <w:rFonts w:ascii="Times New Roman" w:hAnsi="Times New Roman"/>
      <w:b/>
      <w:sz w:val="28"/>
      <w:lang w:val="sr-Cyrl-CS" w:eastAsia="hr-H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1 Char"/>
    <w:basedOn w:val="3"/>
    <w:link w:val="2"/>
    <w:qFormat/>
    <w:uiPriority w:val="0"/>
    <w:rPr>
      <w:rFonts w:ascii="Times New Roman" w:hAnsi="Times New Roman" w:eastAsia="Times New Roman" w:cs="Times New Roman"/>
      <w:b/>
      <w:sz w:val="28"/>
      <w:szCs w:val="20"/>
      <w:lang w:val="sr-Cyrl-CS" w:eastAsia="hr-HR"/>
    </w:r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Arial"/>
      <w:sz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1409</Words>
  <Characters>8037</Characters>
  <Lines>66</Lines>
  <Paragraphs>18</Paragraphs>
  <TotalTime>40</TotalTime>
  <ScaleCrop>false</ScaleCrop>
  <LinksUpToDate>false</LinksUpToDate>
  <CharactersWithSpaces>9428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2020-10-27T17:49:00Z</dcterms:created>
  <dc:creator>Martin</dc:creator>
  <cp:lastModifiedBy>Dunja Martinovic</cp:lastModifiedBy>
  <cp:lastPrinted>2026-09-06T06:26:08Z</cp:lastPrinted>
  <dcterms:modified xsi:type="dcterms:W3CDTF">2026-09-06T07:08:51Z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D473EF24FBE342909CF94AB0882443F2_12</vt:lpwstr>
  </property>
</Properties>
</file>